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A" w:rsidRPr="001D2D7C" w:rsidRDefault="00D0405A" w:rsidP="00D0405A">
      <w:pPr>
        <w:ind w:left="-360" w:firstLine="0"/>
        <w:jc w:val="center"/>
        <w:rPr>
          <w:b/>
          <w:sz w:val="28"/>
          <w:szCs w:val="28"/>
        </w:rPr>
      </w:pPr>
      <w:r w:rsidRPr="001D2D7C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м</w:t>
      </w:r>
      <w:r w:rsidRPr="001D2D7C">
        <w:rPr>
          <w:b/>
          <w:sz w:val="28"/>
          <w:szCs w:val="28"/>
        </w:rPr>
        <w:t xml:space="preserve">униципальный округ Владимирский округ </w:t>
      </w:r>
    </w:p>
    <w:p w:rsidR="00FF3B70" w:rsidRPr="005442CA" w:rsidRDefault="00D0405A" w:rsidP="00D0405A">
      <w:pPr>
        <w:pBdr>
          <w:bottom w:val="double" w:sz="6" w:space="1" w:color="auto"/>
        </w:pBdr>
        <w:ind w:left="-720" w:firstLine="0"/>
        <w:jc w:val="center"/>
        <w:rPr>
          <w:b/>
          <w:sz w:val="56"/>
          <w:szCs w:val="56"/>
        </w:rPr>
      </w:pPr>
      <w:r w:rsidRPr="00AC0236">
        <w:rPr>
          <w:b/>
          <w:sz w:val="56"/>
          <w:szCs w:val="56"/>
        </w:rPr>
        <w:t>МЕСТНАЯ А</w:t>
      </w:r>
      <w:r>
        <w:rPr>
          <w:b/>
          <w:sz w:val="56"/>
          <w:szCs w:val="56"/>
        </w:rPr>
        <w:t>ДМИНИСТРАЦИЯ</w:t>
      </w:r>
    </w:p>
    <w:p w:rsidR="00FF3B70" w:rsidRPr="00FF3B70" w:rsidRDefault="00FF3B70" w:rsidP="005C01E1">
      <w:pPr>
        <w:pStyle w:val="1"/>
        <w:spacing w:before="0" w:after="0"/>
        <w:ind w:left="-720"/>
        <w:rPr>
          <w:sz w:val="20"/>
        </w:rPr>
      </w:pPr>
    </w:p>
    <w:p w:rsidR="002C2A33" w:rsidRDefault="002C2A33"/>
    <w:p w:rsidR="005C01E1" w:rsidRDefault="00E90089" w:rsidP="005C01E1">
      <w:pPr>
        <w:ind w:left="-72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0405A" w:rsidRDefault="00D0405A" w:rsidP="00D0405A">
      <w:pPr>
        <w:ind w:firstLine="0"/>
        <w:rPr>
          <w:sz w:val="20"/>
        </w:rPr>
      </w:pPr>
    </w:p>
    <w:p w:rsidR="00292FA3" w:rsidRDefault="00292FA3" w:rsidP="00D0405A">
      <w:pPr>
        <w:ind w:firstLine="0"/>
        <w:rPr>
          <w:szCs w:val="24"/>
        </w:rPr>
      </w:pPr>
    </w:p>
    <w:p w:rsidR="005C01E1" w:rsidRPr="00473F66" w:rsidRDefault="00E46097" w:rsidP="00473F66">
      <w:pPr>
        <w:ind w:left="-360" w:firstLine="360"/>
        <w:rPr>
          <w:szCs w:val="24"/>
        </w:rPr>
      </w:pPr>
      <w:r>
        <w:rPr>
          <w:szCs w:val="24"/>
        </w:rPr>
        <w:t>08.10.2014</w:t>
      </w:r>
      <w:r w:rsidR="005C01E1" w:rsidRPr="00473F66">
        <w:rPr>
          <w:szCs w:val="24"/>
        </w:rPr>
        <w:t xml:space="preserve"> </w:t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D0405A" w:rsidRPr="00473F66">
        <w:rPr>
          <w:szCs w:val="24"/>
        </w:rPr>
        <w:tab/>
      </w:r>
      <w:r w:rsidR="00292FA3" w:rsidRPr="00473F66">
        <w:rPr>
          <w:szCs w:val="24"/>
        </w:rPr>
        <w:tab/>
      </w:r>
      <w:r>
        <w:rPr>
          <w:szCs w:val="24"/>
        </w:rPr>
        <w:tab/>
      </w:r>
      <w:r w:rsidR="005C01E1" w:rsidRPr="00473F66">
        <w:rPr>
          <w:szCs w:val="24"/>
        </w:rPr>
        <w:t xml:space="preserve">№ </w:t>
      </w:r>
      <w:r>
        <w:rPr>
          <w:szCs w:val="24"/>
        </w:rPr>
        <w:t>03-03/552</w:t>
      </w:r>
    </w:p>
    <w:p w:rsidR="00473F66" w:rsidRPr="00473F66" w:rsidRDefault="00292FA3" w:rsidP="00473F66">
      <w:pPr>
        <w:ind w:firstLine="0"/>
        <w:rPr>
          <w:szCs w:val="24"/>
        </w:rPr>
      </w:pPr>
      <w:r w:rsidRPr="00473F66">
        <w:rPr>
          <w:szCs w:val="24"/>
        </w:rPr>
        <w:tab/>
      </w:r>
      <w:r w:rsidRPr="00473F66">
        <w:rPr>
          <w:szCs w:val="24"/>
        </w:rPr>
        <w:tab/>
      </w:r>
      <w:r w:rsidRPr="00473F66">
        <w:rPr>
          <w:szCs w:val="24"/>
        </w:rPr>
        <w:tab/>
      </w:r>
      <w:r w:rsidRPr="00473F66">
        <w:rPr>
          <w:szCs w:val="24"/>
        </w:rPr>
        <w:tab/>
      </w:r>
      <w:r w:rsidRPr="00473F66">
        <w:rPr>
          <w:szCs w:val="24"/>
        </w:rPr>
        <w:tab/>
        <w:t>Санкт-Петербург</w:t>
      </w:r>
    </w:p>
    <w:p w:rsidR="00473F66" w:rsidRPr="00473F66" w:rsidRDefault="00473F66" w:rsidP="00473F66">
      <w:pPr>
        <w:ind w:firstLine="0"/>
        <w:rPr>
          <w:szCs w:val="24"/>
        </w:rPr>
      </w:pPr>
    </w:p>
    <w:p w:rsidR="00473F66" w:rsidRPr="00473F66" w:rsidRDefault="00473F66" w:rsidP="00473F66">
      <w:pPr>
        <w:ind w:firstLine="0"/>
        <w:rPr>
          <w:szCs w:val="24"/>
        </w:rPr>
      </w:pPr>
    </w:p>
    <w:p w:rsidR="00473F66" w:rsidRPr="00473F66" w:rsidRDefault="00473F66" w:rsidP="00473F66">
      <w:pPr>
        <w:shd w:val="clear" w:color="auto" w:fill="FFFFFF"/>
        <w:tabs>
          <w:tab w:val="left" w:pos="5387"/>
        </w:tabs>
        <w:ind w:right="-11"/>
        <w:jc w:val="center"/>
        <w:rPr>
          <w:szCs w:val="24"/>
        </w:rPr>
      </w:pPr>
      <w:r w:rsidRPr="00473F66">
        <w:rPr>
          <w:szCs w:val="24"/>
        </w:rPr>
        <w:t xml:space="preserve">О целевой муниципальной программе </w:t>
      </w:r>
    </w:p>
    <w:p w:rsidR="00473F66" w:rsidRPr="00473F66" w:rsidRDefault="00473F66" w:rsidP="00473F66">
      <w:pPr>
        <w:shd w:val="clear" w:color="auto" w:fill="FFFFFF"/>
        <w:spacing w:before="470"/>
        <w:ind w:left="53" w:right="10" w:firstLine="730"/>
        <w:rPr>
          <w:color w:val="000000"/>
          <w:szCs w:val="24"/>
        </w:rPr>
      </w:pPr>
      <w:r w:rsidRPr="00473F66">
        <w:rPr>
          <w:color w:val="000000"/>
          <w:szCs w:val="24"/>
        </w:rPr>
        <w:t>В соответствии с Бюджетным Кодексом Российской Федерации, Положением о бюджетном процессе в муниципальном образовании муниципальный округ Владимирский округ</w:t>
      </w:r>
      <w:r w:rsidR="00A21E07">
        <w:rPr>
          <w:color w:val="000000"/>
          <w:szCs w:val="24"/>
        </w:rPr>
        <w:t>,</w:t>
      </w:r>
    </w:p>
    <w:p w:rsidR="00473F66" w:rsidRPr="00473F66" w:rsidRDefault="00473F66" w:rsidP="00473F6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3F66" w:rsidRPr="00473F66" w:rsidRDefault="00473F66" w:rsidP="00473F66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F6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E46097" w:rsidRDefault="00473F66" w:rsidP="00A821AB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F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изменения и дополнения в Постановление Местной Администрации </w:t>
      </w:r>
      <w:r w:rsidR="00E46097" w:rsidRPr="00473F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16.08.2013 № 03-03/433-1 </w:t>
      </w:r>
      <w:r w:rsidRPr="00473F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целевых муниципальных </w:t>
      </w:r>
      <w:r w:rsidR="00E46097" w:rsidRPr="00473F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программах» </w:t>
      </w:r>
      <w:r w:rsidR="00E46097">
        <w:rPr>
          <w:rFonts w:ascii="Times New Roman" w:hAnsi="Times New Roman" w:cs="Times New Roman"/>
          <w:b w:val="0"/>
          <w:bCs w:val="0"/>
          <w:sz w:val="24"/>
          <w:szCs w:val="24"/>
        </w:rPr>
        <w:t>на 2014 год:</w:t>
      </w:r>
    </w:p>
    <w:p w:rsidR="00124688" w:rsidRDefault="00E46097" w:rsidP="00124688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  <w:r w:rsidR="00205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46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наименование </w:t>
      </w:r>
      <w:r w:rsidR="0020584D">
        <w:rPr>
          <w:rFonts w:ascii="Times New Roman" w:hAnsi="Times New Roman" w:cs="Times New Roman"/>
          <w:b w:val="0"/>
          <w:bCs w:val="0"/>
          <w:sz w:val="24"/>
          <w:szCs w:val="24"/>
        </w:rPr>
        <w:t>целев</w:t>
      </w:r>
      <w:r w:rsidR="00124688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2058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124688">
        <w:rPr>
          <w:rFonts w:ascii="Times New Roman" w:hAnsi="Times New Roman" w:cs="Times New Roman"/>
          <w:b w:val="0"/>
          <w:bCs w:val="0"/>
          <w:sz w:val="24"/>
          <w:szCs w:val="24"/>
        </w:rPr>
        <w:t>ой программы «</w:t>
      </w:r>
      <w:r w:rsidR="00473F66" w:rsidRPr="00473F66">
        <w:rPr>
          <w:rFonts w:ascii="Times New Roman" w:hAnsi="Times New Roman" w:cs="Times New Roman"/>
          <w:b w:val="0"/>
          <w:sz w:val="24"/>
          <w:szCs w:val="24"/>
        </w:rPr>
        <w:t>Профессиональная подготовка, переподготовка и повышение квалификации муниципальных служащих Местной Администрации муниципального образования»</w:t>
      </w:r>
      <w:r w:rsidR="0020584D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5)</w:t>
      </w:r>
      <w:r w:rsidR="00124688">
        <w:rPr>
          <w:rFonts w:ascii="Times New Roman" w:hAnsi="Times New Roman" w:cs="Times New Roman"/>
          <w:b w:val="0"/>
          <w:sz w:val="24"/>
          <w:szCs w:val="24"/>
        </w:rPr>
        <w:t xml:space="preserve"> изложив его в следующей редакции:</w:t>
      </w:r>
      <w:r w:rsidR="00124688" w:rsidRPr="0012468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24688" w:rsidRPr="00124688">
        <w:rPr>
          <w:rFonts w:ascii="Times New Roman" w:hAnsi="Times New Roman" w:cs="Times New Roman"/>
          <w:b w:val="0"/>
          <w:sz w:val="24"/>
          <w:szCs w:val="24"/>
        </w:rPr>
        <w:t>Профессиональная подготовка, переподготовка</w:t>
      </w:r>
      <w:r w:rsidR="001246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688" w:rsidRPr="00124688">
        <w:rPr>
          <w:rFonts w:ascii="Times New Roman" w:hAnsi="Times New Roman" w:cs="Times New Roman"/>
          <w:b w:val="0"/>
          <w:sz w:val="24"/>
          <w:szCs w:val="24"/>
        </w:rPr>
        <w:t>и повышение квалификации муниципальных служащих, работников учреждений муниципального образования муниципальный округ Владимирский округ»</w:t>
      </w:r>
      <w:r w:rsidR="001246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3F66" w:rsidRPr="00124688" w:rsidRDefault="00124688" w:rsidP="00124688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 целевую муниципальную программу «</w:t>
      </w:r>
      <w:r w:rsidRPr="00124688">
        <w:rPr>
          <w:rFonts w:ascii="Times New Roman" w:hAnsi="Times New Roman" w:cs="Times New Roman"/>
          <w:b w:val="0"/>
          <w:sz w:val="24"/>
          <w:szCs w:val="24"/>
        </w:rPr>
        <w:t>Профессиональная подготовка, переподготовка и повышение квалификации муниципальных служащих, работников учреждений муниципального образования муниципальный округ Владимирский округ»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20584D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Приложением № 1 к</w:t>
      </w:r>
      <w:r w:rsidR="0020584D">
        <w:rPr>
          <w:rFonts w:ascii="Times New Roman" w:hAnsi="Times New Roman" w:cs="Times New Roman"/>
          <w:b w:val="0"/>
          <w:sz w:val="24"/>
          <w:szCs w:val="24"/>
        </w:rPr>
        <w:t xml:space="preserve"> настоящему </w:t>
      </w:r>
      <w:r w:rsidR="0020584D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A821A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1E65" w:rsidRPr="00473F66" w:rsidRDefault="00A21E07" w:rsidP="00124688">
      <w:pPr>
        <w:ind w:firstLine="708"/>
        <w:rPr>
          <w:bCs/>
          <w:szCs w:val="24"/>
        </w:rPr>
      </w:pPr>
      <w:r>
        <w:rPr>
          <w:bCs/>
          <w:szCs w:val="24"/>
        </w:rPr>
        <w:t>2</w:t>
      </w:r>
      <w:r w:rsidR="00BD1E65" w:rsidRPr="00473F66">
        <w:rPr>
          <w:bCs/>
          <w:szCs w:val="24"/>
        </w:rPr>
        <w:t>. Настоящее постановление вступает в силу с момента официального опубликования (обнародования).</w:t>
      </w:r>
    </w:p>
    <w:p w:rsidR="00BD1E65" w:rsidRPr="00473F66" w:rsidRDefault="00A21E07" w:rsidP="00A821AB">
      <w:pPr>
        <w:ind w:left="-12"/>
        <w:rPr>
          <w:bCs/>
          <w:szCs w:val="24"/>
        </w:rPr>
      </w:pPr>
      <w:r>
        <w:rPr>
          <w:bCs/>
          <w:szCs w:val="24"/>
        </w:rPr>
        <w:t>3</w:t>
      </w:r>
      <w:r w:rsidR="00BD1E65" w:rsidRPr="00473F66">
        <w:rPr>
          <w:bCs/>
          <w:szCs w:val="24"/>
        </w:rPr>
        <w:t xml:space="preserve"> Контроль за исполнением настоящего постановления оставляю за собой.</w:t>
      </w:r>
    </w:p>
    <w:p w:rsidR="00BD1E65" w:rsidRPr="00473F66" w:rsidRDefault="00BD1E65" w:rsidP="00BD1E65">
      <w:pPr>
        <w:ind w:left="-720" w:firstLine="0"/>
        <w:rPr>
          <w:bCs/>
          <w:szCs w:val="24"/>
        </w:rPr>
      </w:pPr>
    </w:p>
    <w:p w:rsidR="00BD1E65" w:rsidRPr="00473F66" w:rsidRDefault="00BD1E65" w:rsidP="00BD1E65">
      <w:pPr>
        <w:ind w:left="-720" w:firstLine="0"/>
        <w:rPr>
          <w:bCs/>
          <w:szCs w:val="24"/>
        </w:rPr>
      </w:pPr>
    </w:p>
    <w:p w:rsidR="00BD1E65" w:rsidRPr="00473F66" w:rsidRDefault="00BD1E65" w:rsidP="00BD1E65">
      <w:pPr>
        <w:ind w:left="-720" w:firstLine="0"/>
        <w:rPr>
          <w:bCs/>
          <w:szCs w:val="24"/>
        </w:rPr>
      </w:pPr>
    </w:p>
    <w:p w:rsidR="00BD1E65" w:rsidRPr="00473F66" w:rsidRDefault="00BD1E65" w:rsidP="00BD1E65">
      <w:pPr>
        <w:ind w:left="-720" w:firstLine="0"/>
        <w:rPr>
          <w:bCs/>
          <w:szCs w:val="24"/>
        </w:rPr>
      </w:pPr>
    </w:p>
    <w:p w:rsidR="00BD1E65" w:rsidRPr="00473F66" w:rsidRDefault="00BD1E65" w:rsidP="00BD1E65">
      <w:pPr>
        <w:ind w:left="-720" w:firstLine="0"/>
        <w:rPr>
          <w:bCs/>
          <w:szCs w:val="24"/>
        </w:rPr>
      </w:pPr>
    </w:p>
    <w:p w:rsidR="00BD1E65" w:rsidRPr="00473F66" w:rsidRDefault="00BD1E65" w:rsidP="00473F66">
      <w:pPr>
        <w:ind w:left="-720"/>
        <w:rPr>
          <w:bCs/>
          <w:szCs w:val="24"/>
        </w:rPr>
      </w:pPr>
      <w:r w:rsidRPr="00473F66">
        <w:rPr>
          <w:bCs/>
          <w:szCs w:val="24"/>
        </w:rPr>
        <w:t>Глава Местной</w:t>
      </w:r>
      <w:r w:rsidR="00473F66" w:rsidRPr="00473F66">
        <w:rPr>
          <w:bCs/>
          <w:szCs w:val="24"/>
        </w:rPr>
        <w:t xml:space="preserve"> Администрации</w:t>
      </w:r>
      <w:r w:rsidR="00473F66" w:rsidRPr="00473F66">
        <w:rPr>
          <w:bCs/>
          <w:szCs w:val="24"/>
        </w:rPr>
        <w:tab/>
      </w:r>
      <w:r w:rsidR="00473F66" w:rsidRPr="00473F66">
        <w:rPr>
          <w:bCs/>
          <w:szCs w:val="24"/>
        </w:rPr>
        <w:tab/>
      </w:r>
      <w:r w:rsidR="00473F66" w:rsidRPr="00473F66">
        <w:rPr>
          <w:bCs/>
          <w:szCs w:val="24"/>
        </w:rPr>
        <w:tab/>
      </w:r>
      <w:r w:rsidR="00473F66" w:rsidRPr="00473F66">
        <w:rPr>
          <w:bCs/>
          <w:szCs w:val="24"/>
        </w:rPr>
        <w:tab/>
      </w:r>
      <w:r w:rsidR="00473F66" w:rsidRPr="00473F66">
        <w:rPr>
          <w:bCs/>
          <w:szCs w:val="24"/>
        </w:rPr>
        <w:tab/>
      </w:r>
      <w:r w:rsidRPr="00473F66">
        <w:rPr>
          <w:bCs/>
          <w:szCs w:val="24"/>
        </w:rPr>
        <w:t>Л.П. Клименко</w:t>
      </w:r>
    </w:p>
    <w:p w:rsidR="00BD1E65" w:rsidRPr="00BD1E65" w:rsidRDefault="00BD1E65" w:rsidP="00BD1E65">
      <w:pPr>
        <w:ind w:left="-720" w:firstLine="0"/>
        <w:rPr>
          <w:bCs/>
          <w:sz w:val="28"/>
          <w:szCs w:val="28"/>
        </w:rPr>
      </w:pPr>
    </w:p>
    <w:p w:rsidR="006A0AE6" w:rsidRDefault="006A0AE6" w:rsidP="00BD1E65">
      <w:pPr>
        <w:ind w:left="-720" w:firstLine="0"/>
        <w:rPr>
          <w:sz w:val="28"/>
          <w:szCs w:val="28"/>
        </w:rPr>
      </w:pPr>
    </w:p>
    <w:p w:rsidR="00473F66" w:rsidRDefault="00473F66" w:rsidP="00BD1E65">
      <w:pPr>
        <w:ind w:left="-720" w:firstLine="0"/>
        <w:rPr>
          <w:sz w:val="28"/>
          <w:szCs w:val="28"/>
        </w:rPr>
      </w:pPr>
    </w:p>
    <w:p w:rsidR="00473F66" w:rsidRDefault="00473F66" w:rsidP="00BD1E65">
      <w:pPr>
        <w:ind w:left="-720" w:firstLine="0"/>
        <w:rPr>
          <w:sz w:val="28"/>
          <w:szCs w:val="28"/>
        </w:rPr>
      </w:pPr>
    </w:p>
    <w:p w:rsidR="00473F66" w:rsidRDefault="00473F66" w:rsidP="00BD1E65">
      <w:pPr>
        <w:ind w:left="-720" w:firstLine="0"/>
        <w:rPr>
          <w:sz w:val="28"/>
          <w:szCs w:val="28"/>
        </w:rPr>
      </w:pPr>
    </w:p>
    <w:p w:rsidR="00473F66" w:rsidRDefault="00473F66" w:rsidP="00BD1E65">
      <w:pPr>
        <w:ind w:left="-720" w:firstLine="0"/>
        <w:rPr>
          <w:sz w:val="28"/>
          <w:szCs w:val="28"/>
        </w:rPr>
      </w:pPr>
    </w:p>
    <w:p w:rsidR="00473F66" w:rsidRDefault="00473F66" w:rsidP="00BD1E65">
      <w:pPr>
        <w:ind w:left="-720" w:firstLine="0"/>
        <w:rPr>
          <w:sz w:val="28"/>
          <w:szCs w:val="28"/>
        </w:rPr>
        <w:sectPr w:rsidR="00473F66" w:rsidSect="00292FA3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821AB" w:rsidRDefault="00A821AB" w:rsidP="00605E6E">
      <w:pPr>
        <w:pStyle w:val="a4"/>
        <w:jc w:val="right"/>
      </w:pPr>
      <w:bookmarkStart w:id="0" w:name="_GoBack"/>
      <w:r>
        <w:lastRenderedPageBreak/>
        <w:t xml:space="preserve">Приложение №1 к </w:t>
      </w:r>
      <w:r w:rsidR="00BB14B8">
        <w:t xml:space="preserve">Постановлению </w:t>
      </w:r>
      <w:r>
        <w:t>Местной Администрации</w:t>
      </w:r>
    </w:p>
    <w:p w:rsidR="00BB14B8" w:rsidRDefault="00BB14B8" w:rsidP="00605E6E">
      <w:pPr>
        <w:pStyle w:val="a4"/>
        <w:jc w:val="right"/>
      </w:pPr>
      <w:r>
        <w:t xml:space="preserve">муниципального образования </w:t>
      </w:r>
    </w:p>
    <w:p w:rsidR="00BB14B8" w:rsidRDefault="00BB14B8" w:rsidP="00605E6E">
      <w:pPr>
        <w:pStyle w:val="a4"/>
        <w:jc w:val="right"/>
      </w:pPr>
      <w:r>
        <w:t>муниципальный округ Владимирский</w:t>
      </w:r>
      <w:r w:rsidR="00A821AB">
        <w:t xml:space="preserve"> округ </w:t>
      </w:r>
    </w:p>
    <w:p w:rsidR="00A821AB" w:rsidRDefault="00A821AB" w:rsidP="00605E6E">
      <w:pPr>
        <w:pStyle w:val="a4"/>
        <w:jc w:val="right"/>
      </w:pPr>
      <w:r>
        <w:t xml:space="preserve">от </w:t>
      </w:r>
      <w:r w:rsidR="00BB14B8">
        <w:t>08.</w:t>
      </w:r>
      <w:r>
        <w:t>10.2014 №</w:t>
      </w:r>
      <w:r w:rsidR="00BB14B8">
        <w:t>03-03/552</w:t>
      </w:r>
    </w:p>
    <w:p w:rsidR="00473F66" w:rsidRPr="00D50285" w:rsidRDefault="00473F66" w:rsidP="007E58CD">
      <w:pPr>
        <w:pStyle w:val="a4"/>
      </w:pPr>
    </w:p>
    <w:p w:rsidR="007E58CD" w:rsidRDefault="007E58CD" w:rsidP="007E58CD">
      <w:pPr>
        <w:ind w:firstLine="0"/>
        <w:rPr>
          <w:b/>
          <w:szCs w:val="24"/>
        </w:rPr>
      </w:pPr>
    </w:p>
    <w:p w:rsidR="007E58CD" w:rsidRDefault="00473F66" w:rsidP="007E58CD">
      <w:pPr>
        <w:pStyle w:val="a4"/>
        <w:jc w:val="center"/>
        <w:rPr>
          <w:b/>
        </w:rPr>
      </w:pPr>
      <w:r w:rsidRPr="00473F66">
        <w:rPr>
          <w:b/>
        </w:rPr>
        <w:t>ПЕРЕЧЕНЬ ОСНОВНЫХ МЕРОПРИЯТИЙ ПРОГРАММЫ</w:t>
      </w:r>
    </w:p>
    <w:p w:rsidR="007E58CD" w:rsidRDefault="007E58CD" w:rsidP="007E58CD">
      <w:pPr>
        <w:pStyle w:val="a4"/>
        <w:rPr>
          <w:b/>
        </w:rPr>
      </w:pPr>
    </w:p>
    <w:p w:rsidR="007E58CD" w:rsidRDefault="007E58CD" w:rsidP="007E58CD">
      <w:pPr>
        <w:pStyle w:val="a4"/>
        <w:jc w:val="center"/>
      </w:pPr>
      <w:r w:rsidRPr="00D50285">
        <w:t>«Профессионал</w:t>
      </w:r>
      <w:r>
        <w:t>ьная подготовка, переподготовка</w:t>
      </w:r>
    </w:p>
    <w:p w:rsidR="007E58CD" w:rsidRPr="00D50285" w:rsidRDefault="007E58CD" w:rsidP="007E58CD">
      <w:pPr>
        <w:pStyle w:val="a4"/>
        <w:jc w:val="center"/>
      </w:pPr>
      <w:r w:rsidRPr="00D50285">
        <w:t>и повышение квал</w:t>
      </w:r>
      <w:r>
        <w:t>ификации муниципальных служащих, работников учреждений</w:t>
      </w:r>
    </w:p>
    <w:p w:rsidR="00473F66" w:rsidRPr="00473F66" w:rsidRDefault="007E58CD" w:rsidP="007E58CD">
      <w:pPr>
        <w:ind w:firstLine="284"/>
        <w:jc w:val="center"/>
        <w:rPr>
          <w:b/>
          <w:szCs w:val="24"/>
        </w:rPr>
      </w:pPr>
      <w:r>
        <w:t>муниципального образования муниципальный округ Владимирский округ</w:t>
      </w:r>
      <w:r>
        <w:t>»</w:t>
      </w:r>
    </w:p>
    <w:p w:rsidR="00473F66" w:rsidRPr="00473F66" w:rsidRDefault="00473F66" w:rsidP="00473F66">
      <w:pPr>
        <w:ind w:firstLine="284"/>
        <w:rPr>
          <w:szCs w:val="24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98"/>
        <w:gridCol w:w="4536"/>
        <w:gridCol w:w="2126"/>
        <w:gridCol w:w="1701"/>
        <w:gridCol w:w="1276"/>
        <w:gridCol w:w="2161"/>
      </w:tblGrid>
      <w:tr w:rsidR="00473F66" w:rsidRPr="00605E6E" w:rsidTr="00605E6E">
        <w:trPr>
          <w:trHeight w:val="1044"/>
        </w:trPr>
        <w:tc>
          <w:tcPr>
            <w:tcW w:w="671" w:type="dxa"/>
            <w:vAlign w:val="center"/>
          </w:tcPr>
          <w:p w:rsidR="00473F66" w:rsidRPr="00605E6E" w:rsidRDefault="00473F66" w:rsidP="00605E6E">
            <w:pPr>
              <w:ind w:firstLine="284"/>
              <w:jc w:val="center"/>
              <w:rPr>
                <w:bCs/>
                <w:sz w:val="20"/>
              </w:rPr>
            </w:pPr>
            <w:r w:rsidRPr="00605E6E">
              <w:rPr>
                <w:bCs/>
                <w:sz w:val="20"/>
              </w:rPr>
              <w:t>№ п/п</w:t>
            </w:r>
          </w:p>
        </w:tc>
        <w:tc>
          <w:tcPr>
            <w:tcW w:w="2698" w:type="dxa"/>
            <w:vAlign w:val="center"/>
          </w:tcPr>
          <w:p w:rsidR="00473F66" w:rsidRPr="00605E6E" w:rsidRDefault="00473F66" w:rsidP="00605E6E">
            <w:pPr>
              <w:ind w:firstLine="0"/>
              <w:rPr>
                <w:bCs/>
                <w:sz w:val="20"/>
              </w:rPr>
            </w:pPr>
            <w:r w:rsidRPr="00605E6E">
              <w:rPr>
                <w:bCs/>
                <w:sz w:val="20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473F66" w:rsidRPr="00605E6E" w:rsidRDefault="00473F66" w:rsidP="00473F66">
            <w:pPr>
              <w:ind w:firstLine="284"/>
              <w:rPr>
                <w:bCs/>
                <w:sz w:val="20"/>
              </w:rPr>
            </w:pPr>
            <w:r w:rsidRPr="00605E6E">
              <w:rPr>
                <w:bCs/>
                <w:sz w:val="20"/>
              </w:rPr>
              <w:t>Направление профессионального развития</w:t>
            </w:r>
          </w:p>
        </w:tc>
        <w:tc>
          <w:tcPr>
            <w:tcW w:w="2126" w:type="dxa"/>
            <w:vAlign w:val="center"/>
          </w:tcPr>
          <w:p w:rsidR="00473F66" w:rsidRPr="00605E6E" w:rsidRDefault="00473F66" w:rsidP="00605E6E">
            <w:pPr>
              <w:ind w:firstLine="0"/>
              <w:rPr>
                <w:bCs/>
                <w:sz w:val="20"/>
              </w:rPr>
            </w:pPr>
            <w:r w:rsidRPr="00605E6E">
              <w:rPr>
                <w:bCs/>
                <w:sz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473F66" w:rsidRPr="00605E6E" w:rsidRDefault="00605E6E" w:rsidP="00605E6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Объём финансирования всего </w:t>
            </w:r>
            <w:r w:rsidR="00473F66" w:rsidRPr="00605E6E">
              <w:rPr>
                <w:sz w:val="20"/>
              </w:rPr>
              <w:t>тыс. рублей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0"/>
              <w:rPr>
                <w:sz w:val="20"/>
              </w:rPr>
            </w:pPr>
            <w:r w:rsidRPr="00605E6E">
              <w:rPr>
                <w:sz w:val="20"/>
              </w:rPr>
              <w:t>Сроки исполнения</w:t>
            </w:r>
          </w:p>
        </w:tc>
        <w:tc>
          <w:tcPr>
            <w:tcW w:w="2161" w:type="dxa"/>
          </w:tcPr>
          <w:p w:rsidR="00473F66" w:rsidRPr="00605E6E" w:rsidRDefault="00473F66" w:rsidP="00605E6E">
            <w:pPr>
              <w:ind w:firstLine="0"/>
              <w:rPr>
                <w:sz w:val="20"/>
              </w:rPr>
            </w:pPr>
            <w:r w:rsidRPr="00605E6E">
              <w:rPr>
                <w:sz w:val="20"/>
              </w:rPr>
              <w:t>Ответственные исполнители</w:t>
            </w:r>
          </w:p>
        </w:tc>
      </w:tr>
    </w:tbl>
    <w:p w:rsidR="00473F66" w:rsidRPr="00605E6E" w:rsidRDefault="00473F66" w:rsidP="00473F66">
      <w:pPr>
        <w:ind w:firstLine="284"/>
        <w:rPr>
          <w:sz w:val="20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98"/>
        <w:gridCol w:w="4536"/>
        <w:gridCol w:w="2126"/>
        <w:gridCol w:w="1701"/>
        <w:gridCol w:w="1276"/>
        <w:gridCol w:w="2126"/>
        <w:gridCol w:w="35"/>
      </w:tblGrid>
      <w:tr w:rsidR="00473F66" w:rsidRPr="00605E6E" w:rsidTr="00337066">
        <w:trPr>
          <w:gridAfter w:val="1"/>
          <w:wAfter w:w="35" w:type="dxa"/>
          <w:trHeight w:val="363"/>
        </w:trPr>
        <w:tc>
          <w:tcPr>
            <w:tcW w:w="15134" w:type="dxa"/>
            <w:gridSpan w:val="7"/>
          </w:tcPr>
          <w:p w:rsidR="00473F66" w:rsidRPr="00605E6E" w:rsidRDefault="00473F66" w:rsidP="00CE6213">
            <w:pPr>
              <w:ind w:firstLine="284"/>
              <w:jc w:val="center"/>
              <w:rPr>
                <w:sz w:val="20"/>
              </w:rPr>
            </w:pPr>
            <w:r w:rsidRPr="00605E6E">
              <w:rPr>
                <w:sz w:val="20"/>
              </w:rPr>
              <w:t xml:space="preserve">1. Получение дополнительного профессионального образования </w:t>
            </w:r>
          </w:p>
        </w:tc>
      </w:tr>
      <w:tr w:rsidR="001F7211" w:rsidRPr="00605E6E" w:rsidTr="00013E36">
        <w:trPr>
          <w:trHeight w:val="1150"/>
        </w:trPr>
        <w:tc>
          <w:tcPr>
            <w:tcW w:w="671" w:type="dxa"/>
          </w:tcPr>
          <w:p w:rsidR="001F7211" w:rsidRPr="00605E6E" w:rsidRDefault="001F7211" w:rsidP="00CE6213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  <w:r w:rsidRPr="00605E6E">
              <w:rPr>
                <w:sz w:val="20"/>
              </w:rPr>
              <w:t>.</w:t>
            </w:r>
          </w:p>
        </w:tc>
        <w:tc>
          <w:tcPr>
            <w:tcW w:w="2698" w:type="dxa"/>
          </w:tcPr>
          <w:p w:rsidR="001F7211" w:rsidRPr="00605E6E" w:rsidRDefault="001F7211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 xml:space="preserve">Повышение квалификации </w:t>
            </w:r>
          </w:p>
          <w:p w:rsidR="001F7211" w:rsidRPr="00605E6E" w:rsidRDefault="001F7211" w:rsidP="00A21E07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(с отрывом от муниципальной службы, с частичным отрывом от  муниципальной службы)</w:t>
            </w:r>
          </w:p>
        </w:tc>
        <w:tc>
          <w:tcPr>
            <w:tcW w:w="4536" w:type="dxa"/>
          </w:tcPr>
          <w:p w:rsidR="001F7211" w:rsidRPr="00605E6E" w:rsidRDefault="001F7211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Управление государственными и муниципальными закупками, контрактная система</w:t>
            </w:r>
          </w:p>
        </w:tc>
        <w:tc>
          <w:tcPr>
            <w:tcW w:w="2126" w:type="dxa"/>
          </w:tcPr>
          <w:p w:rsidR="001F7211" w:rsidRPr="00605E6E" w:rsidRDefault="001F7211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Местный бюджет</w:t>
            </w:r>
          </w:p>
        </w:tc>
        <w:tc>
          <w:tcPr>
            <w:tcW w:w="1701" w:type="dxa"/>
          </w:tcPr>
          <w:p w:rsidR="001F7211" w:rsidRPr="00605E6E" w:rsidRDefault="001F7211" w:rsidP="00605E6E">
            <w:pPr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276" w:type="dxa"/>
          </w:tcPr>
          <w:p w:rsidR="001F7211" w:rsidRPr="00605E6E" w:rsidRDefault="001F7211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1F7211" w:rsidRPr="00605E6E" w:rsidRDefault="00BB14B8" w:rsidP="00BB14B8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Клименко Л.П.</w:t>
            </w:r>
          </w:p>
        </w:tc>
      </w:tr>
      <w:tr w:rsidR="00CE6213" w:rsidRPr="00605E6E" w:rsidTr="00337066">
        <w:tc>
          <w:tcPr>
            <w:tcW w:w="671" w:type="dxa"/>
          </w:tcPr>
          <w:p w:rsidR="00CE6213" w:rsidRPr="00605E6E" w:rsidRDefault="001F7211" w:rsidP="001F721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698" w:type="dxa"/>
          </w:tcPr>
          <w:p w:rsidR="00CE6213" w:rsidRPr="00605E6E" w:rsidRDefault="001F7211" w:rsidP="00BB14B8">
            <w:pPr>
              <w:ind w:firstLine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</w:p>
        </w:tc>
        <w:tc>
          <w:tcPr>
            <w:tcW w:w="4536" w:type="dxa"/>
          </w:tcPr>
          <w:p w:rsidR="00CE6213" w:rsidRPr="00A21E07" w:rsidRDefault="00BB14B8" w:rsidP="00605E6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Повышение эффективности управления муниципальными финансами, правовое регулирование бюджетной деятельности муниципальных образований</w:t>
            </w:r>
          </w:p>
        </w:tc>
        <w:tc>
          <w:tcPr>
            <w:tcW w:w="2126" w:type="dxa"/>
          </w:tcPr>
          <w:p w:rsidR="00CE6213" w:rsidRPr="00A21E07" w:rsidRDefault="00CE6213" w:rsidP="00605E6E">
            <w:pPr>
              <w:ind w:firstLine="284"/>
              <w:jc w:val="left"/>
              <w:rPr>
                <w:sz w:val="20"/>
              </w:rPr>
            </w:pPr>
            <w:r w:rsidRPr="00A21E07">
              <w:rPr>
                <w:sz w:val="20"/>
              </w:rPr>
              <w:t>Местный бюджет</w:t>
            </w:r>
          </w:p>
        </w:tc>
        <w:tc>
          <w:tcPr>
            <w:tcW w:w="1701" w:type="dxa"/>
          </w:tcPr>
          <w:p w:rsidR="00CE6213" w:rsidRPr="00A21E07" w:rsidRDefault="001F7211" w:rsidP="00605E6E">
            <w:pPr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276" w:type="dxa"/>
          </w:tcPr>
          <w:p w:rsidR="00CE6213" w:rsidRPr="00A21E07" w:rsidRDefault="00CE6213" w:rsidP="00605E6E">
            <w:pPr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CE6213" w:rsidRPr="00A21E07" w:rsidRDefault="00BB14B8" w:rsidP="00BB14B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Клименко Л.П.</w:t>
            </w:r>
          </w:p>
        </w:tc>
      </w:tr>
      <w:tr w:rsidR="00473F66" w:rsidRPr="00605E6E" w:rsidTr="00337066">
        <w:trPr>
          <w:gridAfter w:val="1"/>
          <w:wAfter w:w="35" w:type="dxa"/>
          <w:trHeight w:val="368"/>
        </w:trPr>
        <w:tc>
          <w:tcPr>
            <w:tcW w:w="15134" w:type="dxa"/>
            <w:gridSpan w:val="7"/>
          </w:tcPr>
          <w:p w:rsidR="00473F66" w:rsidRPr="00605E6E" w:rsidRDefault="00473F66" w:rsidP="00605E6E">
            <w:pPr>
              <w:ind w:firstLine="284"/>
              <w:jc w:val="center"/>
              <w:rPr>
                <w:sz w:val="20"/>
              </w:rPr>
            </w:pPr>
            <w:r w:rsidRPr="00605E6E">
              <w:rPr>
                <w:sz w:val="20"/>
              </w:rPr>
              <w:t xml:space="preserve">2. Самостоятельная подготовка муниципальных служащих </w:t>
            </w:r>
            <w:r w:rsidRPr="00605E6E">
              <w:rPr>
                <w:i/>
                <w:sz w:val="20"/>
              </w:rPr>
              <w:t>(примерные направления)</w:t>
            </w:r>
          </w:p>
        </w:tc>
      </w:tr>
      <w:tr w:rsidR="00473F66" w:rsidRPr="00605E6E" w:rsidTr="00337066">
        <w:tc>
          <w:tcPr>
            <w:tcW w:w="671" w:type="dxa"/>
            <w:vMerge w:val="restart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2.1.</w:t>
            </w:r>
          </w:p>
        </w:tc>
        <w:tc>
          <w:tcPr>
            <w:tcW w:w="2698" w:type="dxa"/>
            <w:vMerge w:val="restart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 xml:space="preserve">Самостоятельное изучение нормативной правовой базы, методик, рекомендаций в сфере муниципального управления и т.д., в том числе: </w:t>
            </w: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антикоррупционного законодательства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rPr>
          <w:trHeight w:val="754"/>
        </w:trPr>
        <w:tc>
          <w:tcPr>
            <w:tcW w:w="671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2698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 xml:space="preserve">Изучение основ этики и служебного поведения муниципальных служащих 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2698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нормативных правовых актов, регламентирующих</w:t>
            </w:r>
            <w:r w:rsidR="00605E6E">
              <w:rPr>
                <w:sz w:val="20"/>
              </w:rPr>
              <w:t xml:space="preserve"> </w:t>
            </w:r>
            <w:r w:rsidRPr="00605E6E">
              <w:rPr>
                <w:sz w:val="20"/>
              </w:rPr>
              <w:t xml:space="preserve">исполнение обязанностей по </w:t>
            </w:r>
            <w:r w:rsidRPr="00605E6E">
              <w:rPr>
                <w:sz w:val="20"/>
              </w:rPr>
              <w:lastRenderedPageBreak/>
              <w:t>замещаемой должности или направлению деятельности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lastRenderedPageBreak/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2698" w:type="dxa"/>
            <w:vMerge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методических рекомендаций</w:t>
            </w:r>
          </w:p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по юридико-техническому оформлению проектов муниципальных правовых актов Местной Администрации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2.2.</w:t>
            </w:r>
          </w:p>
        </w:tc>
        <w:tc>
          <w:tcPr>
            <w:tcW w:w="2698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Обновление и пополнение знаний по отдельным вопросам теории и практики муниципального управления</w:t>
            </w: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 xml:space="preserve">Оценка эффективности деятельности Местной Администрации </w:t>
            </w:r>
          </w:p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2.3.</w:t>
            </w:r>
          </w:p>
        </w:tc>
        <w:tc>
          <w:tcPr>
            <w:tcW w:w="2698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опыта работы в соответствующей сфере деятельности</w:t>
            </w: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передового отечественного и зарубежного опыта кадровой работы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2.4.</w:t>
            </w:r>
          </w:p>
        </w:tc>
        <w:tc>
          <w:tcPr>
            <w:tcW w:w="2698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Участие в семинарах,    конференциях, «круглых столах»</w:t>
            </w: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Организация семинаров для муниципальных служащих по актуальным вопросам муниципального управления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  <w:tr w:rsidR="00473F66" w:rsidRPr="00605E6E" w:rsidTr="00337066">
        <w:tc>
          <w:tcPr>
            <w:tcW w:w="671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2.5.</w:t>
            </w:r>
          </w:p>
        </w:tc>
        <w:tc>
          <w:tcPr>
            <w:tcW w:w="2698" w:type="dxa"/>
          </w:tcPr>
          <w:p w:rsidR="00473F66" w:rsidRPr="00605E6E" w:rsidRDefault="00605E6E" w:rsidP="00605E6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Развитие навыков </w:t>
            </w:r>
            <w:r w:rsidR="00473F66" w:rsidRPr="00605E6E">
              <w:rPr>
                <w:sz w:val="20"/>
              </w:rPr>
              <w:t>использования   информационных технологий</w:t>
            </w:r>
          </w:p>
        </w:tc>
        <w:tc>
          <w:tcPr>
            <w:tcW w:w="453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Изучение автоматизированной системы исполнения документов</w:t>
            </w:r>
          </w:p>
        </w:tc>
        <w:tc>
          <w:tcPr>
            <w:tcW w:w="2126" w:type="dxa"/>
          </w:tcPr>
          <w:p w:rsidR="00473F66" w:rsidRPr="00605E6E" w:rsidRDefault="00473F66" w:rsidP="00605E6E">
            <w:pPr>
              <w:ind w:firstLine="0"/>
              <w:jc w:val="left"/>
              <w:rPr>
                <w:sz w:val="20"/>
              </w:rPr>
            </w:pPr>
            <w:r w:rsidRPr="00605E6E">
              <w:rPr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  <w:r w:rsidRPr="00605E6E">
              <w:rPr>
                <w:sz w:val="20"/>
              </w:rPr>
              <w:t>2014 год</w:t>
            </w:r>
          </w:p>
        </w:tc>
        <w:tc>
          <w:tcPr>
            <w:tcW w:w="2161" w:type="dxa"/>
            <w:gridSpan w:val="2"/>
          </w:tcPr>
          <w:p w:rsidR="00473F66" w:rsidRPr="00605E6E" w:rsidRDefault="00473F66" w:rsidP="00605E6E">
            <w:pPr>
              <w:ind w:firstLine="284"/>
              <w:jc w:val="left"/>
              <w:rPr>
                <w:sz w:val="20"/>
              </w:rPr>
            </w:pPr>
          </w:p>
        </w:tc>
      </w:tr>
    </w:tbl>
    <w:p w:rsidR="00473F66" w:rsidRPr="00605E6E" w:rsidRDefault="00473F66" w:rsidP="00605E6E">
      <w:pPr>
        <w:ind w:firstLine="284"/>
        <w:jc w:val="left"/>
        <w:rPr>
          <w:sz w:val="20"/>
        </w:rPr>
      </w:pPr>
    </w:p>
    <w:p w:rsidR="00A821AB" w:rsidRPr="00A821AB" w:rsidRDefault="00A821AB" w:rsidP="00BB14B8">
      <w:pPr>
        <w:ind w:firstLine="0"/>
        <w:jc w:val="left"/>
        <w:rPr>
          <w:sz w:val="20"/>
        </w:rPr>
      </w:pPr>
    </w:p>
    <w:p w:rsidR="00A821AB" w:rsidRPr="00A821AB" w:rsidRDefault="00A821AB" w:rsidP="00A821AB">
      <w:pPr>
        <w:ind w:firstLine="284"/>
        <w:jc w:val="center"/>
        <w:rPr>
          <w:b/>
          <w:sz w:val="20"/>
        </w:rPr>
      </w:pPr>
      <w:r w:rsidRPr="00A821AB">
        <w:rPr>
          <w:b/>
          <w:sz w:val="20"/>
        </w:rPr>
        <w:t>КОЛИЧЕСТВО МУНИЦИПАЛЬНЫХ СЛУЖАЩИХ,</w:t>
      </w:r>
    </w:p>
    <w:p w:rsidR="00A821AB" w:rsidRPr="00A821AB" w:rsidRDefault="00A821AB" w:rsidP="00A821AB">
      <w:pPr>
        <w:ind w:firstLine="284"/>
        <w:jc w:val="center"/>
        <w:rPr>
          <w:b/>
          <w:sz w:val="20"/>
        </w:rPr>
      </w:pPr>
      <w:r w:rsidRPr="00A821AB">
        <w:rPr>
          <w:b/>
          <w:sz w:val="20"/>
        </w:rPr>
        <w:t>подлежащих обучению по группам должностей, направлениям, видам, формам и срокам обучения 2014 году</w:t>
      </w:r>
    </w:p>
    <w:p w:rsidR="00A821AB" w:rsidRPr="00A821AB" w:rsidRDefault="00A821AB" w:rsidP="00A821AB">
      <w:pPr>
        <w:ind w:firstLine="284"/>
        <w:jc w:val="center"/>
        <w:rPr>
          <w:sz w:val="20"/>
        </w:rPr>
      </w:pPr>
    </w:p>
    <w:p w:rsidR="00A821AB" w:rsidRPr="00A821AB" w:rsidRDefault="00A821AB" w:rsidP="00A821AB">
      <w:pPr>
        <w:ind w:firstLine="284"/>
        <w:jc w:val="center"/>
        <w:rPr>
          <w:b/>
          <w:sz w:val="20"/>
        </w:rPr>
      </w:pPr>
      <w:r w:rsidRPr="00A821AB">
        <w:rPr>
          <w:b/>
          <w:sz w:val="20"/>
        </w:rPr>
        <w:t xml:space="preserve">Раздел </w:t>
      </w:r>
      <w:r w:rsidR="000853A3">
        <w:rPr>
          <w:b/>
          <w:sz w:val="20"/>
        </w:rPr>
        <w:t>1</w:t>
      </w:r>
      <w:r w:rsidRPr="00A821AB">
        <w:rPr>
          <w:b/>
          <w:sz w:val="20"/>
        </w:rPr>
        <w:t>. Курсы повышения квалификации</w:t>
      </w:r>
    </w:p>
    <w:p w:rsidR="00A821AB" w:rsidRPr="00A821AB" w:rsidRDefault="00A821AB" w:rsidP="00A821AB">
      <w:pPr>
        <w:ind w:firstLine="284"/>
        <w:jc w:val="left"/>
        <w:rPr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1610"/>
        <w:gridCol w:w="1649"/>
        <w:gridCol w:w="1089"/>
        <w:gridCol w:w="1081"/>
        <w:gridCol w:w="2056"/>
        <w:gridCol w:w="1127"/>
        <w:gridCol w:w="1406"/>
        <w:gridCol w:w="1351"/>
        <w:gridCol w:w="1235"/>
        <w:gridCol w:w="1024"/>
      </w:tblGrid>
      <w:tr w:rsidR="00A821AB" w:rsidRPr="00A821AB" w:rsidTr="000853A3">
        <w:trPr>
          <w:trHeight w:val="458"/>
        </w:trPr>
        <w:tc>
          <w:tcPr>
            <w:tcW w:w="1572" w:type="dxa"/>
            <w:vMerge w:val="restart"/>
          </w:tcPr>
          <w:p w:rsidR="00A821AB" w:rsidRPr="000853A3" w:rsidRDefault="00A821AB" w:rsidP="00A821AB">
            <w:pPr>
              <w:ind w:firstLine="0"/>
              <w:jc w:val="left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3259" w:type="dxa"/>
            <w:gridSpan w:val="2"/>
          </w:tcPr>
          <w:p w:rsidR="00A821AB" w:rsidRPr="000853A3" w:rsidRDefault="00A821AB" w:rsidP="00A821AB">
            <w:pPr>
              <w:ind w:firstLine="284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170" w:type="dxa"/>
            <w:gridSpan w:val="2"/>
          </w:tcPr>
          <w:p w:rsidR="00A821AB" w:rsidRPr="000853A3" w:rsidRDefault="00A821AB" w:rsidP="00A821AB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8199" w:type="dxa"/>
            <w:gridSpan w:val="6"/>
          </w:tcPr>
          <w:p w:rsidR="00A821AB" w:rsidRPr="000853A3" w:rsidRDefault="00A821AB" w:rsidP="00A821AB">
            <w:pPr>
              <w:ind w:firstLine="284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Планируемое направление обучения</w:t>
            </w:r>
          </w:p>
        </w:tc>
      </w:tr>
      <w:tr w:rsidR="000853A3" w:rsidRPr="00A821AB" w:rsidTr="000853A3">
        <w:trPr>
          <w:trHeight w:val="457"/>
        </w:trPr>
        <w:tc>
          <w:tcPr>
            <w:tcW w:w="1572" w:type="dxa"/>
            <w:vMerge/>
          </w:tcPr>
          <w:p w:rsidR="000853A3" w:rsidRPr="000853A3" w:rsidRDefault="000853A3" w:rsidP="00A821AB">
            <w:pPr>
              <w:ind w:firstLine="284"/>
              <w:jc w:val="left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0853A3" w:rsidRPr="000853A3" w:rsidRDefault="000853A3" w:rsidP="00A821AB">
            <w:pPr>
              <w:ind w:firstLine="0"/>
              <w:jc w:val="left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С отрывом от муниципальной службы, с частичным отрывом от муниципальной службы</w:t>
            </w:r>
          </w:p>
        </w:tc>
        <w:tc>
          <w:tcPr>
            <w:tcW w:w="1649" w:type="dxa"/>
          </w:tcPr>
          <w:p w:rsidR="000853A3" w:rsidRPr="000853A3" w:rsidRDefault="000853A3" w:rsidP="00A821AB">
            <w:pPr>
              <w:ind w:firstLine="0"/>
              <w:jc w:val="left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Без отрыва от муниципальной службы или с использованием дистанционных технологий</w:t>
            </w:r>
          </w:p>
        </w:tc>
        <w:tc>
          <w:tcPr>
            <w:tcW w:w="1089" w:type="dxa"/>
          </w:tcPr>
          <w:p w:rsidR="000853A3" w:rsidRPr="000853A3" w:rsidRDefault="000853A3" w:rsidP="00A821AB">
            <w:pPr>
              <w:ind w:firstLine="0"/>
              <w:jc w:val="left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72-144 аудиторных часов</w:t>
            </w:r>
          </w:p>
        </w:tc>
        <w:tc>
          <w:tcPr>
            <w:tcW w:w="1081" w:type="dxa"/>
          </w:tcPr>
          <w:p w:rsidR="000853A3" w:rsidRPr="000853A3" w:rsidRDefault="000853A3" w:rsidP="00A821AB">
            <w:pPr>
              <w:ind w:firstLine="0"/>
              <w:jc w:val="left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8-36 аудиторных час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056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управленческое</w:t>
            </w:r>
          </w:p>
        </w:tc>
        <w:tc>
          <w:tcPr>
            <w:tcW w:w="1127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правовое</w:t>
            </w:r>
          </w:p>
        </w:tc>
        <w:tc>
          <w:tcPr>
            <w:tcW w:w="1406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экономическое</w:t>
            </w:r>
          </w:p>
        </w:tc>
        <w:tc>
          <w:tcPr>
            <w:tcW w:w="1351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финансовое</w:t>
            </w:r>
          </w:p>
        </w:tc>
        <w:tc>
          <w:tcPr>
            <w:tcW w:w="1235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социальное</w:t>
            </w:r>
          </w:p>
        </w:tc>
        <w:tc>
          <w:tcPr>
            <w:tcW w:w="1024" w:type="dxa"/>
          </w:tcPr>
          <w:p w:rsidR="000853A3" w:rsidRPr="000853A3" w:rsidRDefault="000853A3" w:rsidP="000853A3">
            <w:pPr>
              <w:ind w:firstLine="0"/>
              <w:jc w:val="center"/>
              <w:rPr>
                <w:sz w:val="16"/>
                <w:szCs w:val="16"/>
              </w:rPr>
            </w:pPr>
            <w:r w:rsidRPr="000853A3">
              <w:rPr>
                <w:sz w:val="16"/>
                <w:szCs w:val="16"/>
              </w:rPr>
              <w:t>другие</w:t>
            </w:r>
          </w:p>
        </w:tc>
      </w:tr>
      <w:tr w:rsidR="000853A3" w:rsidRPr="00A821AB" w:rsidTr="000853A3">
        <w:tc>
          <w:tcPr>
            <w:tcW w:w="1572" w:type="dxa"/>
          </w:tcPr>
          <w:p w:rsidR="000853A3" w:rsidRPr="00A821AB" w:rsidRDefault="000853A3" w:rsidP="00A821AB">
            <w:pPr>
              <w:ind w:firstLine="284"/>
              <w:jc w:val="left"/>
              <w:rPr>
                <w:sz w:val="20"/>
              </w:rPr>
            </w:pPr>
            <w:r w:rsidRPr="00A821AB">
              <w:rPr>
                <w:sz w:val="20"/>
              </w:rPr>
              <w:t>высшая</w:t>
            </w:r>
          </w:p>
        </w:tc>
        <w:tc>
          <w:tcPr>
            <w:tcW w:w="1610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49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89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8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5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 w:rsidRPr="00A821AB">
              <w:rPr>
                <w:b/>
                <w:sz w:val="20"/>
              </w:rPr>
              <w:t>1</w:t>
            </w:r>
          </w:p>
        </w:tc>
        <w:tc>
          <w:tcPr>
            <w:tcW w:w="1127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35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024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</w:tr>
      <w:tr w:rsidR="000853A3" w:rsidRPr="00A821AB" w:rsidTr="000853A3">
        <w:tc>
          <w:tcPr>
            <w:tcW w:w="1572" w:type="dxa"/>
          </w:tcPr>
          <w:p w:rsidR="000853A3" w:rsidRPr="00A821AB" w:rsidRDefault="000853A3" w:rsidP="00A821AB">
            <w:pPr>
              <w:ind w:firstLine="284"/>
              <w:jc w:val="left"/>
              <w:rPr>
                <w:sz w:val="20"/>
              </w:rPr>
            </w:pPr>
            <w:r w:rsidRPr="00A821AB">
              <w:rPr>
                <w:sz w:val="20"/>
              </w:rPr>
              <w:t>главная</w:t>
            </w:r>
          </w:p>
        </w:tc>
        <w:tc>
          <w:tcPr>
            <w:tcW w:w="1610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49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9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56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7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5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024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</w:tr>
      <w:tr w:rsidR="000853A3" w:rsidRPr="00A821AB" w:rsidTr="000853A3">
        <w:tc>
          <w:tcPr>
            <w:tcW w:w="1572" w:type="dxa"/>
          </w:tcPr>
          <w:p w:rsidR="000853A3" w:rsidRPr="00A821AB" w:rsidRDefault="000853A3" w:rsidP="00A821AB">
            <w:pPr>
              <w:ind w:firstLine="284"/>
              <w:jc w:val="left"/>
              <w:rPr>
                <w:sz w:val="20"/>
              </w:rPr>
            </w:pPr>
            <w:r w:rsidRPr="00A821AB">
              <w:rPr>
                <w:sz w:val="20"/>
              </w:rPr>
              <w:t>старшая</w:t>
            </w:r>
          </w:p>
        </w:tc>
        <w:tc>
          <w:tcPr>
            <w:tcW w:w="1610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49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89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8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5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27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35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024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</w:tr>
      <w:tr w:rsidR="000853A3" w:rsidRPr="00A821AB" w:rsidTr="000853A3">
        <w:tc>
          <w:tcPr>
            <w:tcW w:w="1572" w:type="dxa"/>
          </w:tcPr>
          <w:p w:rsidR="000853A3" w:rsidRPr="00A821AB" w:rsidRDefault="000853A3" w:rsidP="00A821AB">
            <w:pPr>
              <w:ind w:firstLine="284"/>
              <w:jc w:val="left"/>
              <w:rPr>
                <w:sz w:val="20"/>
              </w:rPr>
            </w:pPr>
            <w:r w:rsidRPr="00A821AB">
              <w:rPr>
                <w:sz w:val="20"/>
              </w:rPr>
              <w:t>Итого</w:t>
            </w:r>
          </w:p>
        </w:tc>
        <w:tc>
          <w:tcPr>
            <w:tcW w:w="1610" w:type="dxa"/>
          </w:tcPr>
          <w:p w:rsidR="000853A3" w:rsidRPr="00A821AB" w:rsidRDefault="00BB14B8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49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089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8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5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27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406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35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  <w:tc>
          <w:tcPr>
            <w:tcW w:w="1024" w:type="dxa"/>
          </w:tcPr>
          <w:p w:rsidR="000853A3" w:rsidRPr="00A821AB" w:rsidRDefault="000853A3" w:rsidP="00A821AB">
            <w:pPr>
              <w:ind w:firstLine="284"/>
              <w:jc w:val="left"/>
              <w:rPr>
                <w:b/>
                <w:sz w:val="20"/>
              </w:rPr>
            </w:pPr>
          </w:p>
        </w:tc>
      </w:tr>
      <w:bookmarkEnd w:id="0"/>
    </w:tbl>
    <w:p w:rsidR="00A821AB" w:rsidRPr="00605E6E" w:rsidRDefault="00A821AB" w:rsidP="00BB14B8">
      <w:pPr>
        <w:ind w:firstLine="0"/>
        <w:jc w:val="left"/>
        <w:rPr>
          <w:sz w:val="20"/>
        </w:rPr>
      </w:pPr>
    </w:p>
    <w:sectPr w:rsidR="00A821AB" w:rsidRPr="00605E6E" w:rsidSect="00473F66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836DFD"/>
    <w:multiLevelType w:val="hybridMultilevel"/>
    <w:tmpl w:val="C37E4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EF619A"/>
    <w:multiLevelType w:val="hybridMultilevel"/>
    <w:tmpl w:val="C95426AC"/>
    <w:lvl w:ilvl="0" w:tplc="7794F9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60597"/>
    <w:multiLevelType w:val="hybridMultilevel"/>
    <w:tmpl w:val="54D631B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853A3"/>
    <w:rsid w:val="000A0915"/>
    <w:rsid w:val="000D19C6"/>
    <w:rsid w:val="00124688"/>
    <w:rsid w:val="00127BA6"/>
    <w:rsid w:val="00160670"/>
    <w:rsid w:val="001F7211"/>
    <w:rsid w:val="0020584D"/>
    <w:rsid w:val="00255516"/>
    <w:rsid w:val="00292FA3"/>
    <w:rsid w:val="002C2A33"/>
    <w:rsid w:val="00361DD8"/>
    <w:rsid w:val="00412137"/>
    <w:rsid w:val="00473F66"/>
    <w:rsid w:val="00475576"/>
    <w:rsid w:val="005442CA"/>
    <w:rsid w:val="005C01E1"/>
    <w:rsid w:val="006017ED"/>
    <w:rsid w:val="00605E6E"/>
    <w:rsid w:val="0069660B"/>
    <w:rsid w:val="006A0AE6"/>
    <w:rsid w:val="007E58CD"/>
    <w:rsid w:val="00891576"/>
    <w:rsid w:val="008B7A72"/>
    <w:rsid w:val="00985E2D"/>
    <w:rsid w:val="009C2B1A"/>
    <w:rsid w:val="009C5267"/>
    <w:rsid w:val="009D7044"/>
    <w:rsid w:val="00A21E07"/>
    <w:rsid w:val="00A32179"/>
    <w:rsid w:val="00A821AB"/>
    <w:rsid w:val="00AB2244"/>
    <w:rsid w:val="00BB14B8"/>
    <w:rsid w:val="00BD1E65"/>
    <w:rsid w:val="00C5608E"/>
    <w:rsid w:val="00C56C08"/>
    <w:rsid w:val="00C72B66"/>
    <w:rsid w:val="00CE6213"/>
    <w:rsid w:val="00D0405A"/>
    <w:rsid w:val="00DA3123"/>
    <w:rsid w:val="00DF350B"/>
    <w:rsid w:val="00E32CBE"/>
    <w:rsid w:val="00E33BD6"/>
    <w:rsid w:val="00E46097"/>
    <w:rsid w:val="00E54F71"/>
    <w:rsid w:val="00E57856"/>
    <w:rsid w:val="00E6578C"/>
    <w:rsid w:val="00E90089"/>
    <w:rsid w:val="00F06FFC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214DE-AEFF-48FB-98ED-8F0BD50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73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No Spacing"/>
    <w:uiPriority w:val="1"/>
    <w:qFormat/>
    <w:rsid w:val="00473F66"/>
    <w:rPr>
      <w:sz w:val="24"/>
      <w:szCs w:val="24"/>
    </w:rPr>
  </w:style>
  <w:style w:type="paragraph" w:styleId="a5">
    <w:name w:val="Balloon Text"/>
    <w:basedOn w:val="a"/>
    <w:link w:val="a6"/>
    <w:rsid w:val="00A21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Лариса</cp:lastModifiedBy>
  <cp:revision>4</cp:revision>
  <cp:lastPrinted>2014-10-09T07:39:00Z</cp:lastPrinted>
  <dcterms:created xsi:type="dcterms:W3CDTF">2014-10-07T11:27:00Z</dcterms:created>
  <dcterms:modified xsi:type="dcterms:W3CDTF">2014-10-09T07:43:00Z</dcterms:modified>
</cp:coreProperties>
</file>