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AE4" w:rsidRPr="00511AE4" w:rsidRDefault="00511AE4" w:rsidP="00511AE4">
      <w:pPr>
        <w:jc w:val="right"/>
        <w:rPr>
          <w:rFonts w:eastAsia="Andale Sans UI"/>
          <w:kern w:val="1"/>
          <w:lang w:eastAsia="fa-IR" w:bidi="fa-IR"/>
        </w:rPr>
      </w:pPr>
      <w:bookmarkStart w:id="0" w:name="_GoBack"/>
      <w:bookmarkEnd w:id="0"/>
      <w:r w:rsidRPr="00511AE4">
        <w:rPr>
          <w:rFonts w:eastAsia="Andale Sans UI"/>
          <w:kern w:val="1"/>
          <w:lang w:eastAsia="fa-IR" w:bidi="fa-IR"/>
        </w:rPr>
        <w:t>Приложение №</w:t>
      </w:r>
      <w:r w:rsidR="00392AE0">
        <w:rPr>
          <w:rFonts w:eastAsia="Andale Sans UI"/>
          <w:kern w:val="1"/>
          <w:lang w:eastAsia="fa-IR" w:bidi="fa-IR"/>
        </w:rPr>
        <w:t xml:space="preserve"> 4</w:t>
      </w:r>
      <w:r w:rsidRPr="00511AE4">
        <w:rPr>
          <w:rFonts w:eastAsia="Andale Sans UI"/>
          <w:kern w:val="1"/>
          <w:lang w:eastAsia="fa-IR" w:bidi="fa-IR"/>
        </w:rPr>
        <w:t xml:space="preserve">  к Постановлению</w:t>
      </w:r>
    </w:p>
    <w:p w:rsidR="00511AE4" w:rsidRPr="00511AE4" w:rsidRDefault="00511AE4" w:rsidP="00511AE4">
      <w:pPr>
        <w:jc w:val="right"/>
        <w:rPr>
          <w:rFonts w:eastAsia="Andale Sans UI"/>
          <w:kern w:val="1"/>
          <w:lang w:eastAsia="fa-IR" w:bidi="fa-IR"/>
        </w:rPr>
      </w:pPr>
      <w:r w:rsidRPr="00511AE4">
        <w:rPr>
          <w:rFonts w:eastAsia="Andale Sans UI"/>
          <w:kern w:val="1"/>
          <w:lang w:eastAsia="fa-IR" w:bidi="fa-IR"/>
        </w:rPr>
        <w:t xml:space="preserve">Местной Администрации </w:t>
      </w:r>
      <w:proofErr w:type="gramStart"/>
      <w:r w:rsidRPr="00511AE4">
        <w:rPr>
          <w:rFonts w:eastAsia="Andale Sans UI"/>
          <w:kern w:val="1"/>
          <w:lang w:eastAsia="fa-IR" w:bidi="fa-IR"/>
        </w:rPr>
        <w:t>внутригородского</w:t>
      </w:r>
      <w:proofErr w:type="gramEnd"/>
    </w:p>
    <w:p w:rsidR="00511AE4" w:rsidRPr="00511AE4" w:rsidRDefault="00511AE4" w:rsidP="00511AE4">
      <w:pPr>
        <w:jc w:val="right"/>
        <w:rPr>
          <w:rFonts w:eastAsia="Andale Sans UI"/>
          <w:kern w:val="1"/>
          <w:lang w:eastAsia="fa-IR" w:bidi="fa-IR"/>
        </w:rPr>
      </w:pPr>
      <w:r w:rsidRPr="00511AE4">
        <w:rPr>
          <w:rFonts w:eastAsia="Andale Sans UI"/>
          <w:kern w:val="1"/>
          <w:lang w:eastAsia="fa-IR" w:bidi="fa-IR"/>
        </w:rPr>
        <w:t>муниципального образования Санкт-Петербурга</w:t>
      </w:r>
    </w:p>
    <w:p w:rsidR="00511AE4" w:rsidRPr="00511AE4" w:rsidRDefault="00511AE4" w:rsidP="00511AE4">
      <w:pPr>
        <w:jc w:val="right"/>
        <w:rPr>
          <w:rFonts w:eastAsia="Andale Sans UI"/>
          <w:kern w:val="1"/>
          <w:lang w:eastAsia="fa-IR" w:bidi="fa-IR"/>
        </w:rPr>
      </w:pPr>
      <w:r w:rsidRPr="00511AE4">
        <w:rPr>
          <w:rFonts w:eastAsia="Andale Sans UI"/>
          <w:kern w:val="1"/>
          <w:lang w:eastAsia="fa-IR" w:bidi="fa-IR"/>
        </w:rPr>
        <w:t>муниципальный округ Владимирский округ</w:t>
      </w:r>
    </w:p>
    <w:p w:rsidR="00511AE4" w:rsidRPr="00511AE4" w:rsidRDefault="00511AE4" w:rsidP="00511AE4">
      <w:pPr>
        <w:jc w:val="right"/>
        <w:rPr>
          <w:rFonts w:eastAsia="Andale Sans UI"/>
          <w:kern w:val="1"/>
          <w:lang w:eastAsia="fa-IR" w:bidi="fa-IR"/>
        </w:rPr>
      </w:pPr>
      <w:r w:rsidRPr="00511AE4">
        <w:rPr>
          <w:rFonts w:eastAsia="Andale Sans UI"/>
          <w:kern w:val="1"/>
          <w:lang w:eastAsia="fa-IR" w:bidi="fa-IR"/>
        </w:rPr>
        <w:t>№ 02-03/</w:t>
      </w:r>
      <w:r w:rsidR="00392AE0">
        <w:rPr>
          <w:rFonts w:eastAsia="Andale Sans UI"/>
          <w:kern w:val="1"/>
          <w:lang w:eastAsia="fa-IR" w:bidi="fa-IR"/>
        </w:rPr>
        <w:t>540</w:t>
      </w:r>
      <w:r w:rsidRPr="00511AE4">
        <w:rPr>
          <w:rFonts w:eastAsia="Andale Sans UI"/>
          <w:kern w:val="1"/>
          <w:lang w:eastAsia="fa-IR" w:bidi="fa-IR"/>
        </w:rPr>
        <w:t xml:space="preserve"> от </w:t>
      </w:r>
      <w:r w:rsidR="006E285A">
        <w:rPr>
          <w:rFonts w:eastAsia="Andale Sans UI"/>
          <w:kern w:val="1"/>
          <w:lang w:eastAsia="fa-IR" w:bidi="fa-IR"/>
        </w:rPr>
        <w:t>11</w:t>
      </w:r>
      <w:r w:rsidR="007C6440">
        <w:rPr>
          <w:rFonts w:eastAsia="Andale Sans UI"/>
          <w:kern w:val="1"/>
          <w:lang w:eastAsia="fa-IR" w:bidi="fa-IR"/>
        </w:rPr>
        <w:t>.</w:t>
      </w:r>
      <w:r w:rsidR="006E285A">
        <w:rPr>
          <w:rFonts w:eastAsia="Andale Sans UI"/>
          <w:kern w:val="1"/>
          <w:lang w:eastAsia="fa-IR" w:bidi="fa-IR"/>
        </w:rPr>
        <w:t>12</w:t>
      </w:r>
      <w:r w:rsidRPr="00511AE4">
        <w:rPr>
          <w:rFonts w:eastAsia="Andale Sans UI"/>
          <w:kern w:val="1"/>
          <w:lang w:eastAsia="fa-IR" w:bidi="fa-IR"/>
        </w:rPr>
        <w:t>.201</w:t>
      </w:r>
      <w:r w:rsidR="006E285A">
        <w:rPr>
          <w:rFonts w:eastAsia="Andale Sans UI"/>
          <w:kern w:val="1"/>
          <w:lang w:eastAsia="fa-IR" w:bidi="fa-IR"/>
        </w:rPr>
        <w:t>7</w:t>
      </w:r>
    </w:p>
    <w:p w:rsidR="00511AE4" w:rsidRDefault="00511AE4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</w:p>
    <w:p w:rsidR="00A13839" w:rsidRPr="00121085" w:rsidRDefault="00A13839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 xml:space="preserve">Приложение № </w:t>
      </w:r>
      <w:r>
        <w:rPr>
          <w:rFonts w:ascii="Times New Roman" w:hAnsi="Times New Roman"/>
          <w:sz w:val="24"/>
          <w:szCs w:val="24"/>
        </w:rPr>
        <w:t>5</w:t>
      </w:r>
      <w:r w:rsidRPr="00121085">
        <w:rPr>
          <w:rFonts w:ascii="Times New Roman" w:hAnsi="Times New Roman"/>
          <w:sz w:val="24"/>
          <w:szCs w:val="24"/>
        </w:rPr>
        <w:t xml:space="preserve"> к Постановлению</w:t>
      </w:r>
    </w:p>
    <w:p w:rsidR="00A13839" w:rsidRPr="00121085" w:rsidRDefault="00A13839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 xml:space="preserve">Местной Администрации </w:t>
      </w:r>
      <w:proofErr w:type="gramStart"/>
      <w:r w:rsidRPr="00121085">
        <w:rPr>
          <w:rFonts w:ascii="Times New Roman" w:hAnsi="Times New Roman"/>
          <w:sz w:val="24"/>
          <w:szCs w:val="24"/>
        </w:rPr>
        <w:t>внутригородского</w:t>
      </w:r>
      <w:proofErr w:type="gramEnd"/>
    </w:p>
    <w:p w:rsidR="00A13839" w:rsidRPr="00121085" w:rsidRDefault="00A13839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>муниципального образования Санкт-Петербурга</w:t>
      </w:r>
    </w:p>
    <w:p w:rsidR="00A13839" w:rsidRPr="00121085" w:rsidRDefault="00A13839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>муниципальный округ Владимирский округ</w:t>
      </w:r>
    </w:p>
    <w:p w:rsidR="00A13839" w:rsidRDefault="00A13839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121085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 xml:space="preserve">02-03/385 </w:t>
      </w:r>
      <w:r w:rsidRPr="00121085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30.09.2015</w:t>
      </w:r>
    </w:p>
    <w:p w:rsidR="00511AE4" w:rsidRPr="00121085" w:rsidRDefault="00511AE4" w:rsidP="00A13839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511AE4">
        <w:rPr>
          <w:rFonts w:ascii="Times New Roman" w:hAnsi="Times New Roman"/>
          <w:sz w:val="24"/>
          <w:szCs w:val="24"/>
          <w:lang w:eastAsia="ar-SA"/>
        </w:rPr>
        <w:t>С изменениями от 19.08.2016, Постановление №02-03/380</w:t>
      </w:r>
    </w:p>
    <w:p w:rsidR="007C6440" w:rsidRPr="00121085" w:rsidRDefault="007C6440" w:rsidP="007C644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511AE4">
        <w:rPr>
          <w:rFonts w:ascii="Times New Roman" w:hAnsi="Times New Roman"/>
          <w:sz w:val="24"/>
          <w:szCs w:val="24"/>
          <w:lang w:eastAsia="ar-SA"/>
        </w:rPr>
        <w:t xml:space="preserve">С изменениями от </w:t>
      </w:r>
      <w:r>
        <w:rPr>
          <w:rFonts w:ascii="Times New Roman" w:hAnsi="Times New Roman"/>
          <w:sz w:val="24"/>
          <w:szCs w:val="24"/>
          <w:lang w:eastAsia="ar-SA"/>
        </w:rPr>
        <w:t>16</w:t>
      </w:r>
      <w:r w:rsidRPr="00511AE4">
        <w:rPr>
          <w:rFonts w:ascii="Times New Roman" w:hAnsi="Times New Roman"/>
          <w:sz w:val="24"/>
          <w:szCs w:val="24"/>
          <w:lang w:eastAsia="ar-SA"/>
        </w:rPr>
        <w:t>.</w:t>
      </w:r>
      <w:r>
        <w:rPr>
          <w:rFonts w:ascii="Times New Roman" w:hAnsi="Times New Roman"/>
          <w:sz w:val="24"/>
          <w:szCs w:val="24"/>
          <w:lang w:eastAsia="ar-SA"/>
        </w:rPr>
        <w:t>11</w:t>
      </w:r>
      <w:r w:rsidRPr="00511AE4">
        <w:rPr>
          <w:rFonts w:ascii="Times New Roman" w:hAnsi="Times New Roman"/>
          <w:sz w:val="24"/>
          <w:szCs w:val="24"/>
          <w:lang w:eastAsia="ar-SA"/>
        </w:rPr>
        <w:t>.2016, Постановление №02-03/</w:t>
      </w:r>
      <w:r>
        <w:rPr>
          <w:rFonts w:ascii="Times New Roman" w:hAnsi="Times New Roman"/>
          <w:sz w:val="24"/>
          <w:szCs w:val="24"/>
          <w:lang w:eastAsia="ar-SA"/>
        </w:rPr>
        <w:t>498</w:t>
      </w:r>
    </w:p>
    <w:p w:rsidR="00392AE0" w:rsidRPr="00121085" w:rsidRDefault="00392AE0" w:rsidP="00392AE0">
      <w:pPr>
        <w:pStyle w:val="ae"/>
        <w:jc w:val="right"/>
        <w:rPr>
          <w:rFonts w:ascii="Times New Roman" w:hAnsi="Times New Roman"/>
          <w:sz w:val="24"/>
          <w:szCs w:val="24"/>
        </w:rPr>
      </w:pPr>
      <w:r w:rsidRPr="00511AE4">
        <w:rPr>
          <w:rFonts w:ascii="Times New Roman" w:hAnsi="Times New Roman"/>
          <w:sz w:val="24"/>
          <w:szCs w:val="24"/>
          <w:lang w:eastAsia="ar-SA"/>
        </w:rPr>
        <w:t xml:space="preserve">С изменениями от </w:t>
      </w:r>
      <w:r>
        <w:rPr>
          <w:rFonts w:ascii="Times New Roman" w:hAnsi="Times New Roman"/>
          <w:sz w:val="24"/>
          <w:szCs w:val="24"/>
          <w:lang w:eastAsia="ar-SA"/>
        </w:rPr>
        <w:t>11.12.2017</w:t>
      </w:r>
      <w:r w:rsidRPr="00511AE4">
        <w:rPr>
          <w:rFonts w:ascii="Times New Roman" w:hAnsi="Times New Roman"/>
          <w:sz w:val="24"/>
          <w:szCs w:val="24"/>
          <w:lang w:eastAsia="ar-SA"/>
        </w:rPr>
        <w:t>, Постановление №02-03/</w:t>
      </w:r>
      <w:r>
        <w:rPr>
          <w:rFonts w:ascii="Times New Roman" w:hAnsi="Times New Roman"/>
          <w:sz w:val="24"/>
          <w:szCs w:val="24"/>
          <w:lang w:eastAsia="ar-SA"/>
        </w:rPr>
        <w:t>540</w:t>
      </w:r>
    </w:p>
    <w:p w:rsidR="00A13839" w:rsidRDefault="00A13839">
      <w:pPr>
        <w:jc w:val="center"/>
      </w:pPr>
    </w:p>
    <w:p w:rsidR="00A13839" w:rsidRDefault="00A13839">
      <w:pPr>
        <w:jc w:val="center"/>
      </w:pPr>
    </w:p>
    <w:p w:rsidR="004E255E" w:rsidRPr="00A13839" w:rsidRDefault="004E255E">
      <w:pPr>
        <w:jc w:val="center"/>
      </w:pPr>
      <w:r w:rsidRPr="00A13839">
        <w:t>Муниципальная программа</w:t>
      </w:r>
    </w:p>
    <w:p w:rsidR="004E255E" w:rsidRPr="00A13839" w:rsidRDefault="0055381A" w:rsidP="006E285A">
      <w:pPr>
        <w:ind w:left="-567"/>
        <w:jc w:val="center"/>
      </w:pPr>
      <w:r w:rsidRPr="00A13839">
        <w:t>«</w:t>
      </w:r>
      <w:r w:rsidR="00B042FC" w:rsidRPr="00A13839">
        <w:t>Участие в профилактике терроризма и</w:t>
      </w:r>
      <w:r w:rsidRPr="00A13839">
        <w:t xml:space="preserve"> </w:t>
      </w:r>
      <w:r w:rsidR="004E255E" w:rsidRPr="00A13839">
        <w:t xml:space="preserve">экстремизма </w:t>
      </w:r>
      <w:r w:rsidR="00B042FC" w:rsidRPr="00A13839">
        <w:t>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</w:t>
      </w:r>
      <w:r w:rsidR="006F54DE" w:rsidRPr="00A13839">
        <w:t xml:space="preserve">. </w:t>
      </w:r>
      <w:r w:rsidR="00B042FC" w:rsidRPr="00A13839">
        <w:t>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образования»</w:t>
      </w:r>
      <w:r w:rsidR="006E285A">
        <w:t xml:space="preserve"> </w:t>
      </w:r>
      <w:r w:rsidR="00B042FC" w:rsidRPr="00A13839">
        <w:t>на 2016-2017 г.г.</w:t>
      </w:r>
    </w:p>
    <w:p w:rsidR="004E255E" w:rsidRDefault="004E255E">
      <w:pPr>
        <w:jc w:val="center"/>
      </w:pPr>
      <w:r w:rsidRPr="00A13839">
        <w:t>ПАСПОРТ</w:t>
      </w:r>
    </w:p>
    <w:p w:rsidR="006E285A" w:rsidRPr="00A13839" w:rsidRDefault="006E285A">
      <w:pPr>
        <w:jc w:val="center"/>
      </w:pPr>
    </w:p>
    <w:tbl>
      <w:tblPr>
        <w:tblW w:w="10710" w:type="dxa"/>
        <w:tblInd w:w="-692" w:type="dxa"/>
        <w:tblLayout w:type="fixed"/>
        <w:tblLook w:val="0000"/>
      </w:tblPr>
      <w:tblGrid>
        <w:gridCol w:w="3060"/>
        <w:gridCol w:w="7650"/>
      </w:tblGrid>
      <w:tr w:rsidR="004E255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Наименование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EE2EA6" w:rsidP="00D47E6E">
            <w:pPr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</w:t>
            </w:r>
            <w:r w:rsidR="006F54DE" w:rsidRPr="007D3FAF">
              <w:rPr>
                <w:sz w:val="22"/>
                <w:szCs w:val="22"/>
              </w:rPr>
              <w:t xml:space="preserve">. </w:t>
            </w:r>
            <w:r w:rsidRPr="007D3FAF">
              <w:rPr>
                <w:sz w:val="22"/>
                <w:szCs w:val="22"/>
              </w:rPr>
              <w:t>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образования»</w:t>
            </w:r>
          </w:p>
        </w:tc>
      </w:tr>
      <w:tr w:rsidR="004E255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Обоснование для принятия решения о разработке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A4EB8" w:rsidRPr="007D3FAF" w:rsidRDefault="008A4EB8" w:rsidP="008A4EB8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7D3FAF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28.04.2014г.</w:t>
            </w:r>
          </w:p>
          <w:p w:rsidR="008A4EB8" w:rsidRPr="007D3FAF" w:rsidRDefault="008A4EB8" w:rsidP="008A4EB8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7D3FAF">
              <w:rPr>
                <w:rFonts w:eastAsia="Calibri"/>
                <w:sz w:val="22"/>
                <w:szCs w:val="22"/>
                <w:lang w:eastAsia="en-US"/>
              </w:rPr>
              <w:t>№ 02-03/277 «Об утверждении Порядка разработки, реализации и оценки эффективности муниципальных программ».</w:t>
            </w:r>
          </w:p>
          <w:p w:rsidR="008A4EB8" w:rsidRPr="007D3FAF" w:rsidRDefault="008A4EB8" w:rsidP="008A4EB8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7D3FAF">
              <w:rPr>
                <w:rFonts w:eastAsia="Calibri"/>
                <w:sz w:val="22"/>
                <w:szCs w:val="22"/>
                <w:lang w:eastAsia="en-US"/>
              </w:rPr>
              <w:t>Постановление Местной Администрации внутригородского муниципального образования Санкт-Петербурга муниципальный округ Владимирский округ от 27.08.2015 г.</w:t>
            </w:r>
          </w:p>
          <w:p w:rsidR="004E255E" w:rsidRPr="007D3FAF" w:rsidRDefault="008A4EB8" w:rsidP="008A4EB8">
            <w:pPr>
              <w:suppressAutoHyphens w:val="0"/>
              <w:spacing w:line="0" w:lineRule="atLeast"/>
              <w:rPr>
                <w:rFonts w:eastAsia="Calibri"/>
                <w:sz w:val="22"/>
                <w:szCs w:val="22"/>
                <w:lang w:eastAsia="en-US"/>
              </w:rPr>
            </w:pPr>
            <w:r w:rsidRPr="007D3FAF">
              <w:rPr>
                <w:rFonts w:eastAsia="Calibri"/>
                <w:sz w:val="22"/>
                <w:szCs w:val="22"/>
                <w:lang w:eastAsia="en-US"/>
              </w:rPr>
              <w:t>№ 02-03/359 «О разработке муниципальных программ».</w:t>
            </w:r>
          </w:p>
        </w:tc>
      </w:tr>
      <w:tr w:rsidR="004E255E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C1577E">
            <w:pPr>
              <w:snapToGrid w:val="0"/>
              <w:rPr>
                <w:color w:val="000000"/>
                <w:sz w:val="22"/>
                <w:szCs w:val="22"/>
              </w:rPr>
            </w:pPr>
            <w:r w:rsidRPr="007D3FAF">
              <w:rPr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4E255E" w:rsidP="008A4EB8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Местная Администрация </w:t>
            </w:r>
            <w:r w:rsidR="00EE2EA6" w:rsidRPr="007D3FAF">
              <w:rPr>
                <w:sz w:val="22"/>
                <w:szCs w:val="22"/>
              </w:rPr>
              <w:t xml:space="preserve">внутригородского </w:t>
            </w:r>
            <w:r w:rsidRPr="007D3FAF">
              <w:rPr>
                <w:sz w:val="22"/>
                <w:szCs w:val="22"/>
              </w:rPr>
              <w:t xml:space="preserve">муниципального образования </w:t>
            </w:r>
            <w:r w:rsidR="00EE2EA6" w:rsidRPr="007D3FAF">
              <w:rPr>
                <w:sz w:val="22"/>
                <w:szCs w:val="22"/>
              </w:rPr>
              <w:t xml:space="preserve">Санкт-Петербурга </w:t>
            </w:r>
            <w:r w:rsidRPr="007D3FAF">
              <w:rPr>
                <w:sz w:val="22"/>
                <w:szCs w:val="22"/>
              </w:rPr>
              <w:t>муниципальный округ Владимирский округ</w:t>
            </w:r>
            <w:r w:rsidR="00EE2EA6" w:rsidRPr="007D3FAF">
              <w:rPr>
                <w:sz w:val="22"/>
                <w:szCs w:val="22"/>
              </w:rPr>
              <w:t>.</w:t>
            </w:r>
          </w:p>
        </w:tc>
      </w:tr>
      <w:tr w:rsidR="004E255E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Ответственные разработчики Программы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255E" w:rsidRPr="007D3FAF" w:rsidRDefault="004E255E" w:rsidP="008A4EB8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Общий отдел Местной Администрации </w:t>
            </w:r>
            <w:r w:rsidR="00EE2EA6" w:rsidRPr="007D3FAF">
              <w:rPr>
                <w:sz w:val="22"/>
                <w:szCs w:val="22"/>
              </w:rPr>
              <w:t xml:space="preserve">внутригородского </w:t>
            </w:r>
            <w:r w:rsidRPr="007D3FAF">
              <w:rPr>
                <w:sz w:val="22"/>
                <w:szCs w:val="22"/>
              </w:rPr>
              <w:t xml:space="preserve">муниципального образования </w:t>
            </w:r>
            <w:r w:rsidR="00EE2EA6" w:rsidRPr="007D3FAF">
              <w:rPr>
                <w:sz w:val="22"/>
                <w:szCs w:val="22"/>
              </w:rPr>
              <w:t>Санкт-Петербурга</w:t>
            </w:r>
            <w:r w:rsidRPr="007D3FAF">
              <w:rPr>
                <w:sz w:val="22"/>
                <w:szCs w:val="22"/>
              </w:rPr>
              <w:t xml:space="preserve"> муниципальный округ Владимирский округ.</w:t>
            </w:r>
          </w:p>
        </w:tc>
      </w:tr>
      <w:tr w:rsidR="004E255E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E255E" w:rsidRPr="007D3FAF" w:rsidRDefault="004E255E" w:rsidP="00EE2EA6">
            <w:pPr>
              <w:snapToGrid w:val="0"/>
              <w:jc w:val="both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Цели и задачи Программы</w:t>
            </w:r>
          </w:p>
          <w:p w:rsidR="004E255E" w:rsidRPr="007D3FAF" w:rsidRDefault="004E255E" w:rsidP="00EE2EA6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F54DE" w:rsidRPr="007D3FAF" w:rsidRDefault="008A4EB8" w:rsidP="006F54DE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Цель</w:t>
            </w:r>
            <w:r w:rsidR="00F46324" w:rsidRPr="007D3FAF">
              <w:rPr>
                <w:sz w:val="22"/>
                <w:szCs w:val="22"/>
              </w:rPr>
              <w:t xml:space="preserve"> Программы </w:t>
            </w:r>
            <w:r w:rsidRPr="007D3FAF">
              <w:rPr>
                <w:sz w:val="22"/>
                <w:szCs w:val="22"/>
              </w:rPr>
              <w:t>-</w:t>
            </w:r>
            <w:r w:rsidR="00F46324" w:rsidRPr="007D3FAF">
              <w:rPr>
                <w:sz w:val="22"/>
                <w:szCs w:val="22"/>
              </w:rPr>
              <w:t xml:space="preserve"> изменение отношения </w:t>
            </w:r>
            <w:r w:rsidR="006F54DE" w:rsidRPr="007D3FAF">
              <w:rPr>
                <w:sz w:val="22"/>
                <w:szCs w:val="22"/>
              </w:rPr>
              <w:t xml:space="preserve">граждан </w:t>
            </w:r>
            <w:r w:rsidR="00F46324" w:rsidRPr="007D3FAF">
              <w:rPr>
                <w:sz w:val="22"/>
                <w:szCs w:val="22"/>
              </w:rPr>
              <w:t>к потреблению</w:t>
            </w:r>
            <w:r w:rsidR="006F54DE" w:rsidRPr="007D3FAF">
              <w:rPr>
                <w:sz w:val="22"/>
                <w:szCs w:val="22"/>
              </w:rPr>
              <w:t xml:space="preserve"> </w:t>
            </w:r>
            <w:r w:rsidR="004F112F" w:rsidRPr="007D3FAF">
              <w:rPr>
                <w:sz w:val="22"/>
                <w:szCs w:val="22"/>
              </w:rPr>
              <w:t>табака, употреблению наркотиков и психотропных</w:t>
            </w:r>
            <w:r w:rsidR="006F54DE" w:rsidRPr="007D3FAF">
              <w:rPr>
                <w:sz w:val="22"/>
                <w:szCs w:val="22"/>
              </w:rPr>
              <w:t xml:space="preserve"> веществ.</w:t>
            </w:r>
            <w:r w:rsidR="00F15EA7">
              <w:rPr>
                <w:sz w:val="22"/>
                <w:szCs w:val="22"/>
              </w:rPr>
              <w:t xml:space="preserve"> Формирование интереса и уважения у граждан округа к людям различных национальностей, их культурам, ценностям и особенностям поведения.</w:t>
            </w:r>
          </w:p>
          <w:p w:rsidR="004F112F" w:rsidRPr="007D3FAF" w:rsidRDefault="008A4EB8" w:rsidP="006F54DE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З</w:t>
            </w:r>
            <w:r w:rsidR="004F112F" w:rsidRPr="007D3FAF">
              <w:rPr>
                <w:sz w:val="22"/>
                <w:szCs w:val="22"/>
              </w:rPr>
              <w:t>адачи Программы:</w:t>
            </w:r>
          </w:p>
          <w:p w:rsidR="004F112F" w:rsidRPr="007D3FAF" w:rsidRDefault="004F112F" w:rsidP="006F54DE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1. </w:t>
            </w:r>
            <w:r w:rsidR="008A4EB8" w:rsidRPr="007D3FAF">
              <w:rPr>
                <w:sz w:val="22"/>
                <w:szCs w:val="22"/>
              </w:rPr>
              <w:t>привлечение граждан округа к участию в мероприятиях</w:t>
            </w:r>
            <w:r w:rsidR="00382161" w:rsidRPr="007D3FAF">
              <w:rPr>
                <w:sz w:val="22"/>
                <w:szCs w:val="22"/>
              </w:rPr>
              <w:t>, направленных на</w:t>
            </w:r>
            <w:r w:rsidR="00F46324" w:rsidRPr="007D3FAF">
              <w:rPr>
                <w:sz w:val="22"/>
                <w:szCs w:val="22"/>
              </w:rPr>
              <w:t xml:space="preserve"> </w:t>
            </w:r>
            <w:r w:rsidR="00382161" w:rsidRPr="007D3FAF">
              <w:rPr>
                <w:sz w:val="22"/>
                <w:szCs w:val="22"/>
              </w:rPr>
              <w:t>профилактику</w:t>
            </w:r>
            <w:r w:rsidR="008A4EB8" w:rsidRPr="007D3FAF">
              <w:rPr>
                <w:sz w:val="22"/>
                <w:szCs w:val="22"/>
              </w:rPr>
              <w:t xml:space="preserve"> экстремизма и терроризма</w:t>
            </w:r>
            <w:r w:rsidRPr="007D3FAF">
              <w:rPr>
                <w:sz w:val="22"/>
                <w:szCs w:val="22"/>
              </w:rPr>
              <w:t>;</w:t>
            </w:r>
          </w:p>
          <w:p w:rsidR="007D3FAF" w:rsidRPr="007D3FAF" w:rsidRDefault="007D3FAF" w:rsidP="006F54DE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2. привлечение граждан округа к участию в мероприятиях, направленных на профилактику </w:t>
            </w:r>
            <w:r w:rsidR="00F46324" w:rsidRPr="007D3FAF">
              <w:rPr>
                <w:sz w:val="22"/>
                <w:szCs w:val="22"/>
              </w:rPr>
              <w:t>потреблени</w:t>
            </w:r>
            <w:r w:rsidR="000F68B8" w:rsidRPr="007D3FAF">
              <w:rPr>
                <w:sz w:val="22"/>
                <w:szCs w:val="22"/>
              </w:rPr>
              <w:t>я</w:t>
            </w:r>
            <w:r w:rsidRPr="007D3FAF">
              <w:rPr>
                <w:sz w:val="22"/>
                <w:szCs w:val="22"/>
              </w:rPr>
              <w:t xml:space="preserve"> наркотических средств и психотропных веществ;</w:t>
            </w:r>
          </w:p>
          <w:p w:rsidR="007D3FAF" w:rsidRPr="00DD2D7B" w:rsidRDefault="007D3FAF" w:rsidP="00E36562">
            <w:pPr>
              <w:autoSpaceDE w:val="0"/>
              <w:snapToGrid w:val="0"/>
              <w:spacing w:line="0" w:lineRule="atLeast"/>
              <w:ind w:left="42" w:right="21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3. привлечение граждан округа к участию в мероприятиях, направленных на профилактику о вреде потребления</w:t>
            </w:r>
            <w:r w:rsidR="000F68B8" w:rsidRPr="007D3FAF">
              <w:rPr>
                <w:sz w:val="22"/>
                <w:szCs w:val="22"/>
              </w:rPr>
              <w:t xml:space="preserve"> </w:t>
            </w:r>
            <w:r w:rsidR="00382161" w:rsidRPr="007D3FAF">
              <w:rPr>
                <w:sz w:val="22"/>
                <w:szCs w:val="22"/>
              </w:rPr>
              <w:t>табака</w:t>
            </w:r>
            <w:r>
              <w:rPr>
                <w:sz w:val="22"/>
                <w:szCs w:val="22"/>
              </w:rPr>
              <w:t>;</w:t>
            </w:r>
          </w:p>
        </w:tc>
      </w:tr>
      <w:tr w:rsidR="007D3FA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F" w:rsidRPr="007D3FAF" w:rsidRDefault="007D3FAF" w:rsidP="00FD1B18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Целевые </w:t>
            </w:r>
            <w:r w:rsidR="00FD1B18">
              <w:rPr>
                <w:sz w:val="22"/>
                <w:szCs w:val="22"/>
              </w:rPr>
              <w:t>показатели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EA7" w:rsidRPr="00DD2D7B" w:rsidRDefault="00E36562" w:rsidP="00E36562">
            <w:pPr>
              <w:pStyle w:val="ae"/>
              <w:spacing w:line="0" w:lineRule="atLeast"/>
              <w:rPr>
                <w:rFonts w:ascii="Times New Roman" w:hAnsi="Times New Roman"/>
                <w:shd w:val="clear" w:color="auto" w:fill="FFFFFF"/>
              </w:rPr>
            </w:pPr>
            <w:r w:rsidRPr="007D3FAF">
              <w:rPr>
                <w:rFonts w:ascii="Times New Roman" w:hAnsi="Times New Roman"/>
                <w:shd w:val="clear" w:color="auto" w:fill="FFFFFF"/>
              </w:rPr>
              <w:t xml:space="preserve">количество граждан муниципального образования, принявших участие в мероприятиях, направленных на </w:t>
            </w:r>
            <w:r>
              <w:rPr>
                <w:rFonts w:ascii="Times New Roman" w:hAnsi="Times New Roman"/>
                <w:shd w:val="clear" w:color="auto" w:fill="FFFFFF"/>
              </w:rPr>
              <w:t xml:space="preserve">профилактику </w:t>
            </w:r>
            <w:r w:rsidRPr="007D3FAF">
              <w:rPr>
                <w:rFonts w:ascii="Times New Roman" w:hAnsi="Times New Roman"/>
              </w:rPr>
              <w:t>экстремизма и терроризма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7D3FAF">
              <w:rPr>
                <w:rFonts w:ascii="Times New Roman" w:hAnsi="Times New Roman"/>
              </w:rPr>
              <w:t>потребления наркотических средств и психотропных веществ</w:t>
            </w:r>
            <w:r>
              <w:rPr>
                <w:rFonts w:ascii="Times New Roman" w:hAnsi="Times New Roman"/>
                <w:shd w:val="clear" w:color="auto" w:fill="FFFFFF"/>
              </w:rPr>
              <w:t xml:space="preserve">, </w:t>
            </w:r>
            <w:r w:rsidRPr="007D3FAF">
              <w:rPr>
                <w:rFonts w:ascii="Times New Roman" w:hAnsi="Times New Roman"/>
              </w:rPr>
              <w:t>о вреде потребления табака</w:t>
            </w:r>
            <w:r>
              <w:rPr>
                <w:rFonts w:ascii="Times New Roman" w:hAnsi="Times New Roman"/>
                <w:shd w:val="clear" w:color="auto" w:fill="FFFFFF"/>
              </w:rPr>
              <w:t xml:space="preserve"> (</w:t>
            </w:r>
            <w:r w:rsidRPr="007D3FAF">
              <w:rPr>
                <w:rFonts w:ascii="Times New Roman" w:hAnsi="Times New Roman"/>
                <w:shd w:val="clear" w:color="auto" w:fill="FFFFFF"/>
              </w:rPr>
              <w:t>% отношение от общего количества граждан, проживающих на территории муниципальн</w:t>
            </w:r>
            <w:r>
              <w:rPr>
                <w:rFonts w:ascii="Times New Roman" w:hAnsi="Times New Roman"/>
                <w:shd w:val="clear" w:color="auto" w:fill="FFFFFF"/>
              </w:rPr>
              <w:t>ого образования в возрасте от 12</w:t>
            </w:r>
            <w:r w:rsidRPr="007D3FAF">
              <w:rPr>
                <w:rFonts w:ascii="Times New Roman" w:hAnsi="Times New Roman"/>
                <w:shd w:val="clear" w:color="auto" w:fill="FFFFFF"/>
              </w:rPr>
              <w:t xml:space="preserve"> до 70 лет).</w:t>
            </w:r>
          </w:p>
        </w:tc>
      </w:tr>
      <w:tr w:rsidR="007D3FAF"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D3FAF" w:rsidRPr="007D3FAF" w:rsidRDefault="007D3FAF" w:rsidP="007D3FAF">
            <w:pPr>
              <w:snapToGrid w:val="0"/>
              <w:jc w:val="both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Сроки и этапы реализации </w:t>
            </w:r>
            <w:r w:rsidRPr="007D3FAF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AF" w:rsidRPr="007D3FAF" w:rsidRDefault="007D3FAF" w:rsidP="007D3FAF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lastRenderedPageBreak/>
              <w:t>2016-2017г.г. в два этапа:</w:t>
            </w:r>
          </w:p>
          <w:p w:rsidR="007D3FAF" w:rsidRPr="007D3FAF" w:rsidRDefault="007D3FAF" w:rsidP="007D3FAF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lastRenderedPageBreak/>
              <w:t>1 этап - 2016 г.; 2 этап - 2017 г.</w:t>
            </w:r>
          </w:p>
        </w:tc>
      </w:tr>
      <w:tr w:rsidR="007D3FAF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AF" w:rsidRPr="007D3FAF" w:rsidRDefault="007D3FAF" w:rsidP="007D3F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D3FAF">
              <w:rPr>
                <w:color w:val="000000"/>
                <w:sz w:val="22"/>
                <w:szCs w:val="22"/>
              </w:rPr>
              <w:lastRenderedPageBreak/>
              <w:t>Перечень подпрограмм</w:t>
            </w:r>
          </w:p>
          <w:p w:rsidR="007D3FAF" w:rsidRPr="007D3FAF" w:rsidRDefault="007D3FAF" w:rsidP="007D3FAF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7D3FAF">
              <w:rPr>
                <w:color w:val="000000"/>
                <w:sz w:val="22"/>
                <w:szCs w:val="22"/>
              </w:rPr>
              <w:t>(при их наличии)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AF" w:rsidRPr="007D3FAF" w:rsidRDefault="007D3FAF" w:rsidP="007D3FAF">
            <w:pPr>
              <w:snapToGrid w:val="0"/>
              <w:ind w:left="-78" w:right="12"/>
              <w:rPr>
                <w:color w:val="000000"/>
                <w:sz w:val="22"/>
                <w:szCs w:val="22"/>
              </w:rPr>
            </w:pPr>
          </w:p>
        </w:tc>
      </w:tr>
      <w:tr w:rsidR="007D3FAF">
        <w:trPr>
          <w:trHeight w:val="3960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AF" w:rsidRPr="007D3FAF" w:rsidRDefault="007D3FAF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Перечень основных мероприятий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5EA7" w:rsidRDefault="00F15EA7" w:rsidP="007D3FAF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1. 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="007D3FAF" w:rsidRPr="007D3FAF">
              <w:rPr>
                <w:sz w:val="22"/>
                <w:szCs w:val="22"/>
              </w:rPr>
              <w:t>по противодействию и профилактике незаконного потребления наркотических</w:t>
            </w:r>
            <w:r>
              <w:rPr>
                <w:sz w:val="22"/>
                <w:szCs w:val="22"/>
              </w:rPr>
              <w:t xml:space="preserve"> средств и психотропных веществ.</w:t>
            </w:r>
          </w:p>
          <w:p w:rsidR="007D3FAF" w:rsidRPr="007D3FAF" w:rsidRDefault="00F15EA7" w:rsidP="007D3FAF">
            <w:pPr>
              <w:snapToGrid w:val="0"/>
              <w:spacing w:line="2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</w:rPr>
              <w:t>2.</w:t>
            </w:r>
            <w:r w:rsidR="007D3FAF" w:rsidRPr="007D3FAF">
              <w:rPr>
                <w:sz w:val="22"/>
                <w:szCs w:val="22"/>
              </w:rPr>
              <w:t xml:space="preserve"> 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Разработка макетов, издание брошюр (буклетов) по профилактике </w:t>
            </w:r>
            <w:r w:rsidRPr="007D3FAF">
              <w:rPr>
                <w:sz w:val="22"/>
                <w:szCs w:val="22"/>
              </w:rPr>
              <w:t>незаконного потребления наркотических</w:t>
            </w:r>
            <w:r>
              <w:rPr>
                <w:sz w:val="22"/>
                <w:szCs w:val="22"/>
              </w:rPr>
              <w:t xml:space="preserve"> средств и психотропных веществ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>, распространение среди населения округа.</w:t>
            </w:r>
          </w:p>
          <w:p w:rsidR="007D3FAF" w:rsidRPr="007D3FAF" w:rsidRDefault="00F15EA7" w:rsidP="007D3FAF">
            <w:pPr>
              <w:snapToGrid w:val="0"/>
              <w:spacing w:line="200" w:lineRule="atLeas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3.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 и проведение в ГБОУ округа мероприятий </w:t>
            </w:r>
            <w:r w:rsidR="007D3FAF" w:rsidRPr="007D3FAF">
              <w:rPr>
                <w:sz w:val="22"/>
                <w:szCs w:val="22"/>
              </w:rPr>
              <w:t>по противодействию и профилактике терроризма и экстремизма.</w:t>
            </w:r>
          </w:p>
          <w:p w:rsidR="007D3FAF" w:rsidRPr="007D3FAF" w:rsidRDefault="00714D42" w:rsidP="007D3FAF">
            <w:pPr>
              <w:snapToGrid w:val="0"/>
              <w:spacing w:line="2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4.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 Разработка макетов, издание брошюр (буклетов) по </w:t>
            </w:r>
            <w:r w:rsidRPr="007D3FAF">
              <w:rPr>
                <w:sz w:val="22"/>
                <w:szCs w:val="22"/>
              </w:rPr>
              <w:t>противодействию и профилактике терроризма и экстремизма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>, распространение среди населения округа.</w:t>
            </w:r>
          </w:p>
          <w:p w:rsidR="007D3FAF" w:rsidRPr="007D3FAF" w:rsidRDefault="00714D42" w:rsidP="007D3FAF">
            <w:pPr>
              <w:snapToGrid w:val="0"/>
              <w:spacing w:line="2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5.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 Организация и проведение в ГБОУ округа мероприятий </w:t>
            </w:r>
            <w:r w:rsidR="007D3FAF" w:rsidRPr="007D3FAF">
              <w:rPr>
                <w:sz w:val="22"/>
                <w:szCs w:val="22"/>
              </w:rPr>
              <w:t>по противодействию и профилактике последствий потребления табака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>.</w:t>
            </w:r>
          </w:p>
          <w:p w:rsidR="00714D42" w:rsidRPr="00570FCB" w:rsidRDefault="00714D42" w:rsidP="00570FCB">
            <w:pPr>
              <w:snapToGrid w:val="0"/>
              <w:spacing w:line="20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6.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 Разработка макетов, издание брошюр (буклетов) по профилактике </w:t>
            </w:r>
            <w:r w:rsidR="007D3FAF" w:rsidRPr="007D3FAF">
              <w:rPr>
                <w:sz w:val="22"/>
                <w:szCs w:val="22"/>
              </w:rPr>
              <w:t>последствий потребления табака,</w:t>
            </w:r>
            <w:r w:rsidR="007D3FAF" w:rsidRPr="007D3FAF">
              <w:rPr>
                <w:color w:val="000000"/>
                <w:sz w:val="22"/>
                <w:szCs w:val="22"/>
                <w:shd w:val="clear" w:color="auto" w:fill="FFFFFF"/>
              </w:rPr>
              <w:t xml:space="preserve"> распространение среди населения округа.</w:t>
            </w:r>
          </w:p>
        </w:tc>
      </w:tr>
      <w:tr w:rsidR="007D3FAF">
        <w:trPr>
          <w:trHeight w:val="2055"/>
        </w:trPr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AF" w:rsidRPr="007D3FAF" w:rsidRDefault="007D3FAF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Объемы и источники финансирования с разбивкой по годам и видам источников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 w:rsidRPr="00714D42">
              <w:rPr>
                <w:sz w:val="22"/>
                <w:szCs w:val="22"/>
                <w:lang w:eastAsia="ru-RU"/>
              </w:rPr>
              <w:t>Общий объем финансирования Программы составляет</w:t>
            </w:r>
          </w:p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 w:rsidRPr="00714D42">
              <w:rPr>
                <w:sz w:val="22"/>
                <w:szCs w:val="22"/>
                <w:u w:val="single"/>
                <w:lang w:eastAsia="ru-RU"/>
              </w:rPr>
              <w:t xml:space="preserve">- </w:t>
            </w:r>
            <w:r w:rsidR="006E285A">
              <w:rPr>
                <w:sz w:val="22"/>
                <w:szCs w:val="22"/>
                <w:u w:val="single"/>
                <w:lang w:eastAsia="ru-RU"/>
              </w:rPr>
              <w:t>451,4</w:t>
            </w:r>
            <w:r w:rsidRPr="00714D42">
              <w:rPr>
                <w:sz w:val="22"/>
                <w:szCs w:val="22"/>
                <w:lang w:eastAsia="ru-RU"/>
              </w:rPr>
              <w:t xml:space="preserve"> тысяч рублей, в том числе:</w:t>
            </w:r>
          </w:p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 w:rsidRPr="00714D42">
              <w:rPr>
                <w:sz w:val="22"/>
                <w:szCs w:val="22"/>
                <w:lang w:eastAsia="ru-RU"/>
              </w:rPr>
              <w:t xml:space="preserve">- за счет бюджета муниципального образования муниципальный округ Владимирский округ – </w:t>
            </w:r>
          </w:p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u w:val="single"/>
                <w:lang w:eastAsia="ru-RU"/>
              </w:rPr>
              <w:t xml:space="preserve">- </w:t>
            </w:r>
            <w:r w:rsidR="006E285A">
              <w:rPr>
                <w:sz w:val="22"/>
                <w:szCs w:val="22"/>
                <w:u w:val="single"/>
                <w:lang w:eastAsia="ru-RU"/>
              </w:rPr>
              <w:t>451,4</w:t>
            </w:r>
            <w:r w:rsidR="008936CA">
              <w:rPr>
                <w:sz w:val="22"/>
                <w:szCs w:val="22"/>
                <w:u w:val="single"/>
                <w:lang w:eastAsia="ru-RU"/>
              </w:rPr>
              <w:t xml:space="preserve"> </w:t>
            </w:r>
            <w:r w:rsidRPr="00714D42">
              <w:rPr>
                <w:sz w:val="22"/>
                <w:szCs w:val="22"/>
                <w:lang w:eastAsia="ru-RU"/>
              </w:rPr>
              <w:t>тысяч рублей.</w:t>
            </w:r>
          </w:p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 w:rsidRPr="00714D42">
              <w:rPr>
                <w:sz w:val="22"/>
                <w:szCs w:val="22"/>
                <w:lang w:eastAsia="ru-RU"/>
              </w:rPr>
              <w:t>В том числе:</w:t>
            </w:r>
          </w:p>
          <w:p w:rsidR="00714D42" w:rsidRPr="00714D42" w:rsidRDefault="00714D42" w:rsidP="00714D4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line="0" w:lineRule="atLeast"/>
              <w:rPr>
                <w:sz w:val="22"/>
                <w:szCs w:val="22"/>
                <w:lang w:eastAsia="ru-RU"/>
              </w:rPr>
            </w:pPr>
            <w:r w:rsidRPr="00714D42">
              <w:rPr>
                <w:sz w:val="22"/>
                <w:szCs w:val="22"/>
                <w:lang w:eastAsia="ru-RU"/>
              </w:rPr>
              <w:t xml:space="preserve">на 2016 год – </w:t>
            </w:r>
            <w:r w:rsidR="00DB7CD0">
              <w:rPr>
                <w:sz w:val="22"/>
                <w:szCs w:val="22"/>
                <w:u w:val="single"/>
                <w:lang w:eastAsia="ru-RU"/>
              </w:rPr>
              <w:t>277,7</w:t>
            </w:r>
            <w:r w:rsidRPr="00714D42">
              <w:rPr>
                <w:sz w:val="22"/>
                <w:szCs w:val="22"/>
                <w:lang w:eastAsia="ru-RU"/>
              </w:rPr>
              <w:t xml:space="preserve"> тысяч рублей.</w:t>
            </w:r>
          </w:p>
          <w:p w:rsidR="007D3FAF" w:rsidRPr="007D3FAF" w:rsidRDefault="00714D42" w:rsidP="006E285A">
            <w:pPr>
              <w:rPr>
                <w:sz w:val="22"/>
                <w:szCs w:val="22"/>
              </w:rPr>
            </w:pPr>
            <w:r w:rsidRPr="00714D42">
              <w:rPr>
                <w:rFonts w:eastAsia="Calibri"/>
                <w:sz w:val="22"/>
                <w:szCs w:val="22"/>
                <w:lang w:eastAsia="en-US"/>
              </w:rPr>
              <w:t xml:space="preserve">на 2017 год – </w:t>
            </w:r>
            <w:r w:rsidR="006E285A">
              <w:rPr>
                <w:rFonts w:eastAsia="Calibri"/>
                <w:sz w:val="22"/>
                <w:szCs w:val="22"/>
                <w:u w:val="single"/>
                <w:lang w:eastAsia="en-US"/>
              </w:rPr>
              <w:t>173,7</w:t>
            </w:r>
            <w:r w:rsidRPr="00714D42">
              <w:rPr>
                <w:rFonts w:eastAsia="Calibri"/>
                <w:sz w:val="22"/>
                <w:szCs w:val="22"/>
                <w:lang w:eastAsia="en-US"/>
              </w:rPr>
              <w:t xml:space="preserve"> тысяч рублей.</w:t>
            </w:r>
          </w:p>
        </w:tc>
      </w:tr>
      <w:tr w:rsidR="007D3FAF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AF" w:rsidRPr="007D3FAF" w:rsidRDefault="007D3FAF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Ожидаемые конечные результаты реализации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AF" w:rsidRPr="007D3FAF" w:rsidRDefault="00714D42" w:rsidP="007D3F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7D3FAF" w:rsidRPr="007D3FAF">
              <w:rPr>
                <w:sz w:val="22"/>
                <w:szCs w:val="22"/>
              </w:rPr>
              <w:t>сократить незаконное потребление наркотических средств и психотропных веще</w:t>
            </w:r>
            <w:proofErr w:type="gramStart"/>
            <w:r w:rsidR="007D3FAF" w:rsidRPr="007D3FAF">
              <w:rPr>
                <w:sz w:val="22"/>
                <w:szCs w:val="22"/>
              </w:rPr>
              <w:t>ств ср</w:t>
            </w:r>
            <w:proofErr w:type="gramEnd"/>
            <w:r w:rsidR="007D3FAF" w:rsidRPr="007D3FAF">
              <w:rPr>
                <w:sz w:val="22"/>
                <w:szCs w:val="22"/>
              </w:rPr>
              <w:t>еди населения округа;</w:t>
            </w:r>
          </w:p>
          <w:p w:rsidR="007D3FAF" w:rsidRPr="007D3FAF" w:rsidRDefault="00714D42" w:rsidP="007D3FAF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7D3FAF" w:rsidRPr="007D3FAF">
              <w:rPr>
                <w:sz w:val="22"/>
                <w:szCs w:val="22"/>
              </w:rPr>
              <w:t>пресечь преступления, направленные на терроризм и экстремизм среди населения округа;</w:t>
            </w:r>
          </w:p>
          <w:p w:rsidR="00570FCB" w:rsidRPr="00570FCB" w:rsidRDefault="00714D42" w:rsidP="00570FCB">
            <w:pPr>
              <w:widowControl w:val="0"/>
              <w:tabs>
                <w:tab w:val="left" w:pos="317"/>
              </w:tabs>
              <w:ind w:left="-29"/>
              <w:rPr>
                <w:sz w:val="22"/>
                <w:szCs w:val="22"/>
              </w:rPr>
            </w:pPr>
            <w:r w:rsidRPr="00DD2D7B">
              <w:rPr>
                <w:sz w:val="22"/>
                <w:szCs w:val="22"/>
              </w:rPr>
              <w:t xml:space="preserve">3. увеличить количество жителей, </w:t>
            </w:r>
            <w:r w:rsidR="00570FCB">
              <w:rPr>
                <w:sz w:val="22"/>
                <w:szCs w:val="22"/>
              </w:rPr>
              <w:t>п</w:t>
            </w:r>
            <w:r w:rsidR="00570FCB" w:rsidRPr="00570FCB">
              <w:rPr>
                <w:sz w:val="22"/>
                <w:szCs w:val="22"/>
              </w:rPr>
              <w:t>ривлечен</w:t>
            </w:r>
            <w:r w:rsidR="00570FCB">
              <w:rPr>
                <w:sz w:val="22"/>
                <w:szCs w:val="22"/>
              </w:rPr>
              <w:t>ных</w:t>
            </w:r>
            <w:r w:rsidR="00570FCB" w:rsidRPr="00570FCB">
              <w:rPr>
                <w:sz w:val="22"/>
                <w:szCs w:val="22"/>
              </w:rPr>
              <w:t xml:space="preserve"> к участию в мероприятиях, направленных на профилактику о вреде потребления табака;</w:t>
            </w:r>
          </w:p>
          <w:p w:rsidR="007D3FAF" w:rsidRPr="00DD2D7B" w:rsidRDefault="007D3FAF" w:rsidP="00714D42">
            <w:pPr>
              <w:widowControl w:val="0"/>
              <w:tabs>
                <w:tab w:val="left" w:pos="317"/>
              </w:tabs>
              <w:ind w:left="-29"/>
              <w:rPr>
                <w:sz w:val="22"/>
                <w:szCs w:val="22"/>
              </w:rPr>
            </w:pPr>
          </w:p>
        </w:tc>
      </w:tr>
      <w:tr w:rsidR="007D3FAF">
        <w:tc>
          <w:tcPr>
            <w:tcW w:w="30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3FAF" w:rsidRPr="007D3FAF" w:rsidRDefault="007D3FAF" w:rsidP="00C1577E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7D3FAF">
              <w:rPr>
                <w:sz w:val="22"/>
                <w:szCs w:val="22"/>
              </w:rPr>
              <w:t>контроля за</w:t>
            </w:r>
            <w:proofErr w:type="gramEnd"/>
            <w:r w:rsidRPr="007D3FAF">
              <w:rPr>
                <w:sz w:val="22"/>
                <w:szCs w:val="22"/>
              </w:rPr>
              <w:t xml:space="preserve"> реализацией Программы</w:t>
            </w:r>
          </w:p>
        </w:tc>
        <w:tc>
          <w:tcPr>
            <w:tcW w:w="76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3FAF" w:rsidRPr="007D3FAF" w:rsidRDefault="007D3FAF" w:rsidP="007D3FAF">
            <w:pPr>
              <w:snapToGrid w:val="0"/>
              <w:rPr>
                <w:sz w:val="22"/>
                <w:szCs w:val="22"/>
              </w:rPr>
            </w:pPr>
            <w:r w:rsidRPr="007D3FAF">
              <w:rPr>
                <w:sz w:val="22"/>
                <w:szCs w:val="22"/>
              </w:rPr>
              <w:t>Контролирующие органы: Местная Администрация внутригородского муниципального образования Санкт-Петербурга муниципальный округ Владимирский округ, Муниципальный Совет внутригородского муниципального образования Санкт-Петербурга муниципальный округ Владимирский округ.</w:t>
            </w:r>
          </w:p>
        </w:tc>
      </w:tr>
    </w:tbl>
    <w:p w:rsidR="004E255E" w:rsidRPr="00C50C68" w:rsidRDefault="004E255E">
      <w:pPr>
        <w:ind w:left="-1080"/>
        <w:jc w:val="center"/>
        <w:rPr>
          <w:sz w:val="16"/>
          <w:szCs w:val="16"/>
        </w:rPr>
      </w:pPr>
    </w:p>
    <w:p w:rsidR="00714D42" w:rsidRPr="00970FE9" w:rsidRDefault="00714D42" w:rsidP="00714D42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/>
          <w:color w:val="000000"/>
          <w:sz w:val="24"/>
          <w:szCs w:val="24"/>
        </w:rPr>
        <w:t>Раздел I. Содержание проблемы и обоснование необходимости ее решения</w:t>
      </w:r>
    </w:p>
    <w:p w:rsidR="00714D42" w:rsidRDefault="00714D42" w:rsidP="00714D42">
      <w:pPr>
        <w:pStyle w:val="ae"/>
        <w:jc w:val="center"/>
        <w:rPr>
          <w:rStyle w:val="a4"/>
          <w:rFonts w:ascii="Times New Roman" w:hAnsi="Times New Roman"/>
          <w:color w:val="000000"/>
          <w:sz w:val="24"/>
          <w:szCs w:val="24"/>
        </w:rPr>
      </w:pPr>
      <w:r w:rsidRPr="00970FE9">
        <w:rPr>
          <w:rStyle w:val="a4"/>
          <w:rFonts w:ascii="Times New Roman" w:hAnsi="Times New Roman"/>
          <w:color w:val="000000"/>
          <w:sz w:val="24"/>
          <w:szCs w:val="24"/>
        </w:rPr>
        <w:t>программным методом</w:t>
      </w:r>
    </w:p>
    <w:p w:rsidR="00382161" w:rsidRDefault="00382161">
      <w:pPr>
        <w:ind w:left="-1080"/>
        <w:jc w:val="center"/>
        <w:rPr>
          <w:sz w:val="16"/>
          <w:szCs w:val="16"/>
        </w:rPr>
      </w:pPr>
    </w:p>
    <w:p w:rsidR="00AB04FF" w:rsidRPr="00BB235A" w:rsidRDefault="00AB04FF" w:rsidP="002F1748">
      <w:pPr>
        <w:pStyle w:val="ac"/>
        <w:ind w:left="-709" w:right="-144" w:firstLine="425"/>
        <w:jc w:val="both"/>
      </w:pPr>
      <w:r>
        <w:t>О проблеме курения и наркомании - вредных для здоровья факторах — известно каждому. На сегодняшний день потребление табака, наркотических веще</w:t>
      </w:r>
      <w:proofErr w:type="gramStart"/>
      <w:r>
        <w:t>ств в РФ</w:t>
      </w:r>
      <w:proofErr w:type="gramEnd"/>
      <w:r>
        <w:t xml:space="preserve"> достигло критического уровня. От этого страдает все общество, но в первую очередь под угрозу ставится подрастающее поколение, так как эти вещества особенно активно влияют на несформировавшийся организм. Данная проблема заставляет задуматься о том, как предостеречь граждан от пристрастия к этому злу современного общества, профилактику необходимо начинать в школах уже с раннего возраста.</w:t>
      </w:r>
    </w:p>
    <w:p w:rsidR="00AB04FF" w:rsidRDefault="00AB04FF" w:rsidP="002F1748">
      <w:pPr>
        <w:pStyle w:val="ac"/>
        <w:ind w:left="-675" w:right="-144" w:firstLine="425"/>
        <w:jc w:val="both"/>
        <w:rPr>
          <w:bCs/>
        </w:rPr>
      </w:pPr>
      <w:r>
        <w:rPr>
          <w:bCs/>
        </w:rPr>
        <w:t>Проблема агрессивного и экстремистского поведения граждан так же становится все более актуальной в условиях российской действительности. Элементы экстремистского поведения формируются на фоне деформации социальной и культурной жизни общества. В перечень основных причин роста экстремистского поведения исследователи склонны включать следующие: социальное неравенство, желание самоутвердиться в мире взрослых, недостаточную социальную зрелость, а также недостаточный профе</w:t>
      </w:r>
      <w:r w:rsidR="008936CA">
        <w:rPr>
          <w:bCs/>
        </w:rPr>
        <w:t xml:space="preserve">ссиональный и жизненный опыт, </w:t>
      </w:r>
      <w:r w:rsidR="00A13839">
        <w:rPr>
          <w:bCs/>
        </w:rPr>
        <w:t>а, следовательно,</w:t>
      </w:r>
      <w:r>
        <w:rPr>
          <w:bCs/>
        </w:rPr>
        <w:t xml:space="preserve"> и сравнительно невысокий (неопределенный) социальный статус.</w:t>
      </w:r>
    </w:p>
    <w:p w:rsidR="00AB04FF" w:rsidRDefault="00AB04FF" w:rsidP="002F1748">
      <w:pPr>
        <w:snapToGrid w:val="0"/>
        <w:ind w:left="-709" w:right="-144" w:firstLine="425"/>
        <w:jc w:val="both"/>
        <w:rPr>
          <w:rFonts w:ascii="Times New Roman CYR" w:hAnsi="Times New Roman CYR"/>
        </w:rPr>
      </w:pPr>
      <w:r w:rsidRPr="00382161">
        <w:rPr>
          <w:color w:val="000000"/>
          <w:lang w:eastAsia="ru-RU"/>
        </w:rPr>
        <w:t>Реализация П</w:t>
      </w:r>
      <w:r>
        <w:rPr>
          <w:color w:val="000000"/>
          <w:lang w:eastAsia="ru-RU"/>
        </w:rPr>
        <w:t>рограммы позволит</w:t>
      </w:r>
      <w:r w:rsidRPr="00382161">
        <w:rPr>
          <w:color w:val="000000"/>
          <w:lang w:eastAsia="ru-RU"/>
        </w:rPr>
        <w:t xml:space="preserve"> </w:t>
      </w:r>
      <w:r>
        <w:t>сократить незаконное потребление наркотических средств и психотропных веще</w:t>
      </w:r>
      <w:proofErr w:type="gramStart"/>
      <w:r>
        <w:t xml:space="preserve">ств </w:t>
      </w:r>
      <w:r>
        <w:rPr>
          <w:rFonts w:ascii="Times New Roman CYR" w:hAnsi="Times New Roman CYR"/>
        </w:rPr>
        <w:t>ср</w:t>
      </w:r>
      <w:proofErr w:type="gramEnd"/>
      <w:r>
        <w:rPr>
          <w:rFonts w:ascii="Times New Roman CYR" w:hAnsi="Times New Roman CYR"/>
        </w:rPr>
        <w:t xml:space="preserve">еди населения округа, пресечь преступления, направленные на терроризм и экстремизм среди населения округа, </w:t>
      </w:r>
      <w:r>
        <w:t>вести профилактическую работу по предупреждению потребления наркотических средств и психотропных веществ, потреблению</w:t>
      </w:r>
      <w:r w:rsidRPr="00C50C68">
        <w:t xml:space="preserve"> табака</w:t>
      </w:r>
      <w:r>
        <w:t>.</w:t>
      </w:r>
      <w:r>
        <w:rPr>
          <w:rFonts w:ascii="Times New Roman CYR" w:hAnsi="Times New Roman CYR"/>
        </w:rPr>
        <w:t xml:space="preserve"> Усилить роль органов местного самоуправления в проведении работ по профилактике наркомании, экстремизма, терроризма в округе.</w:t>
      </w:r>
    </w:p>
    <w:p w:rsidR="00AB04FF" w:rsidRPr="00382161" w:rsidRDefault="00AB04FF" w:rsidP="002F1748">
      <w:pPr>
        <w:suppressAutoHyphens w:val="0"/>
        <w:spacing w:line="0" w:lineRule="atLeast"/>
        <w:ind w:left="-709" w:right="-144" w:firstLine="425"/>
        <w:jc w:val="both"/>
        <w:rPr>
          <w:rFonts w:eastAsia="Calibri"/>
          <w:lang w:eastAsia="en-US"/>
        </w:rPr>
      </w:pPr>
      <w:r w:rsidRPr="00382161">
        <w:rPr>
          <w:color w:val="000000"/>
          <w:lang w:eastAsia="ru-RU"/>
        </w:rPr>
        <w:lastRenderedPageBreak/>
        <w:t xml:space="preserve">Муниципальная программа </w:t>
      </w:r>
      <w:r w:rsidRPr="00382161"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</w:t>
      </w:r>
      <w:r>
        <w:t xml:space="preserve"> средств и психотропных веществ. </w:t>
      </w:r>
      <w:r w:rsidRPr="00382161">
        <w:t xml:space="preserve">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образования. </w:t>
      </w:r>
      <w:proofErr w:type="gramStart"/>
      <w:r w:rsidRPr="00382161">
        <w:t>Информирование населения о вреде потребления табака и вредном воздействии окружающего табачного дыма»</w:t>
      </w:r>
      <w:r w:rsidRPr="00382161">
        <w:rPr>
          <w:rFonts w:eastAsia="Calibri"/>
          <w:lang w:eastAsia="en-US"/>
        </w:rPr>
        <w:t xml:space="preserve"> </w:t>
      </w:r>
      <w:r w:rsidRPr="00382161">
        <w:rPr>
          <w:color w:val="000000"/>
          <w:lang w:eastAsia="ru-RU"/>
        </w:rPr>
        <w:t xml:space="preserve">(далее – Программа) </w:t>
      </w:r>
      <w:r w:rsidRPr="00382161">
        <w:rPr>
          <w:rFonts w:eastAsia="Calibri"/>
          <w:lang w:eastAsia="ru-RU"/>
        </w:rPr>
        <w:t xml:space="preserve">разработана в соответствии с </w:t>
      </w:r>
      <w:r w:rsidRPr="00382161">
        <w:rPr>
          <w:rFonts w:eastAsia="Calibri"/>
          <w:lang w:eastAsia="en-US"/>
        </w:rPr>
        <w:t>Законом Санкт-Петербурга от 23.09.2009 N 420-79 «Об организации местного самоуправления в Санкт-Петербурге»</w:t>
      </w:r>
      <w:r>
        <w:rPr>
          <w:rFonts w:eastAsia="Calibri"/>
          <w:lang w:eastAsia="ru-RU"/>
        </w:rPr>
        <w:t xml:space="preserve">, </w:t>
      </w:r>
      <w:r w:rsidRPr="008A4EB8">
        <w:rPr>
          <w:rFonts w:eastAsia="Calibri"/>
          <w:lang w:eastAsia="en-US"/>
        </w:rPr>
        <w:t>Постановление</w:t>
      </w:r>
      <w:r>
        <w:rPr>
          <w:rFonts w:eastAsia="Calibri"/>
          <w:lang w:eastAsia="en-US"/>
        </w:rPr>
        <w:t>м</w:t>
      </w:r>
      <w:r w:rsidRPr="008A4EB8">
        <w:rPr>
          <w:rFonts w:eastAsia="Calibri"/>
          <w:lang w:eastAsia="en-US"/>
        </w:rPr>
        <w:t xml:space="preserve"> Местной Администрации внутригородского муниципального образования Санкт-Петербурга муниципальный округ Владимирский округ от 28.04.2014г.</w:t>
      </w:r>
      <w:r>
        <w:rPr>
          <w:rFonts w:eastAsia="Calibri"/>
          <w:lang w:eastAsia="en-US"/>
        </w:rPr>
        <w:t xml:space="preserve"> </w:t>
      </w:r>
      <w:r w:rsidRPr="008A4EB8">
        <w:rPr>
          <w:rFonts w:eastAsia="Calibri"/>
          <w:lang w:eastAsia="en-US"/>
        </w:rPr>
        <w:t>№ 02-03/277 «Об утверждении Порядка разработки, реализации и оценки эффективности муниципальных программ»</w:t>
      </w:r>
      <w:r>
        <w:rPr>
          <w:rFonts w:eastAsia="Calibri"/>
          <w:lang w:eastAsia="en-US"/>
        </w:rPr>
        <w:t>,</w:t>
      </w:r>
      <w:r w:rsidRPr="00382161">
        <w:rPr>
          <w:rFonts w:eastAsia="Calibri"/>
          <w:lang w:eastAsia="ru-RU"/>
        </w:rPr>
        <w:t xml:space="preserve"> Постановлением Местной Администрации внутригородского</w:t>
      </w:r>
      <w:proofErr w:type="gramEnd"/>
      <w:r w:rsidRPr="00382161">
        <w:rPr>
          <w:rFonts w:eastAsia="Calibri"/>
          <w:lang w:eastAsia="ru-RU"/>
        </w:rPr>
        <w:t xml:space="preserve"> муниципального образования Санкт-Петербурга муниципальный округ Владимирский округ от</w:t>
      </w:r>
      <w:r w:rsidRPr="00382161">
        <w:rPr>
          <w:rFonts w:eastAsia="Calibri"/>
          <w:lang w:eastAsia="en-US"/>
        </w:rPr>
        <w:t xml:space="preserve"> 27.08.2015 г. № 02-03/359 «О разработке муниципальных программ».</w:t>
      </w:r>
    </w:p>
    <w:p w:rsidR="00AB04FF" w:rsidRDefault="00AB04FF" w:rsidP="002F1748">
      <w:pPr>
        <w:pStyle w:val="ac"/>
        <w:ind w:left="-675" w:right="-144" w:firstLine="425"/>
        <w:jc w:val="both"/>
      </w:pPr>
      <w:r>
        <w:t>Настоящая Программа разработана на основе анализа результатов реализации муниципальной программы «Профилактика наркомании, экстремизма и терроризма, участие в реализации мероприятий по охране здоровья граждан от воздействия окружающего табачного дыма, информирование населения о вреде потребления табака на 2014-2015 г. г.»</w:t>
      </w:r>
    </w:p>
    <w:p w:rsidR="00AB04FF" w:rsidRDefault="00AB04FF" w:rsidP="002F1748">
      <w:pPr>
        <w:pStyle w:val="ac"/>
        <w:ind w:left="-675" w:right="-144" w:firstLine="425"/>
        <w:jc w:val="both"/>
      </w:pPr>
      <w:r>
        <w:t>Эффективность подтверждается увеличением количества участников в мероприятиях Программы 2014г. - 2015 г. по отношению к 2012 г. - 2013 г.</w:t>
      </w:r>
    </w:p>
    <w:p w:rsidR="00AB04FF" w:rsidRDefault="00AB04FF" w:rsidP="002F1748">
      <w:pPr>
        <w:pStyle w:val="ac"/>
        <w:ind w:left="-675" w:right="-144" w:firstLine="425"/>
        <w:jc w:val="both"/>
      </w:pPr>
      <w:r>
        <w:t xml:space="preserve">В 2012 – 2013 годах в мероприятиях по профилактике </w:t>
      </w:r>
      <w:r>
        <w:rPr>
          <w:color w:val="000000"/>
          <w:shd w:val="clear" w:color="auto" w:fill="FFFFFF"/>
        </w:rPr>
        <w:t>наркомании, терроризма и экстремизма на территории округа приняли участие 2340 человек, выпущена и распространена печатная продукция тиражом 2500 экземпляров.</w:t>
      </w:r>
    </w:p>
    <w:p w:rsidR="00AB04FF" w:rsidRDefault="00AB04FF" w:rsidP="002F1748">
      <w:pPr>
        <w:pStyle w:val="ac"/>
        <w:ind w:left="-675" w:right="-144" w:firstLine="425"/>
        <w:jc w:val="both"/>
      </w:pPr>
      <w:r>
        <w:t xml:space="preserve">В 2014 - 2015 годах в мероприятиях </w:t>
      </w:r>
      <w:r>
        <w:rPr>
          <w:color w:val="000000"/>
          <w:shd w:val="clear" w:color="auto" w:fill="FFFFFF"/>
        </w:rPr>
        <w:t>по профилактике наркомании, терроризма и экстремизма, потребления табака на территории округа приняли участие 3330 человек, выпущена и распространена печатная продукция тиражом 7500 экземпляров.</w:t>
      </w:r>
    </w:p>
    <w:p w:rsidR="00382161" w:rsidRPr="00382161" w:rsidRDefault="00382161" w:rsidP="002F1748">
      <w:pPr>
        <w:suppressAutoHyphens w:val="0"/>
        <w:spacing w:line="0" w:lineRule="atLeast"/>
        <w:ind w:left="-709" w:right="-144" w:firstLine="425"/>
        <w:jc w:val="both"/>
        <w:rPr>
          <w:rFonts w:eastAsia="Calibri"/>
          <w:lang w:eastAsia="ru-RU"/>
        </w:rPr>
      </w:pPr>
      <w:r w:rsidRPr="00382161">
        <w:rPr>
          <w:rFonts w:eastAsia="Calibri"/>
          <w:lang w:eastAsia="ru-RU"/>
        </w:rPr>
        <w:t>Заказчиком Программы является Местная Администрация внутригородского муниципального образования Санкт-Петербурга муниципальный округ Владимирский округ (далее – Местная Администрация).</w:t>
      </w:r>
    </w:p>
    <w:p w:rsidR="00382161" w:rsidRPr="00382161" w:rsidRDefault="00382161" w:rsidP="002F1748">
      <w:pPr>
        <w:suppressAutoHyphens w:val="0"/>
        <w:spacing w:line="0" w:lineRule="atLeast"/>
        <w:ind w:left="-709" w:right="-144" w:firstLine="425"/>
        <w:jc w:val="both"/>
        <w:rPr>
          <w:rFonts w:eastAsia="Calibri"/>
          <w:lang w:eastAsia="ru-RU"/>
        </w:rPr>
      </w:pPr>
      <w:r w:rsidRPr="00382161">
        <w:rPr>
          <w:rFonts w:eastAsia="Calibri"/>
          <w:lang w:eastAsia="ru-RU"/>
        </w:rPr>
        <w:t>Программа рассчитана на реализацию в течение 2016-2017 годов.</w:t>
      </w:r>
    </w:p>
    <w:p w:rsidR="00382161" w:rsidRPr="00382161" w:rsidRDefault="00382161" w:rsidP="002F1748">
      <w:pPr>
        <w:suppressAutoHyphens w:val="0"/>
        <w:spacing w:line="0" w:lineRule="atLeast"/>
        <w:ind w:left="-709" w:right="-144" w:firstLine="425"/>
        <w:jc w:val="both"/>
        <w:rPr>
          <w:rFonts w:eastAsia="Calibri"/>
          <w:lang w:eastAsia="ru-RU"/>
        </w:rPr>
      </w:pPr>
      <w:r w:rsidRPr="00382161">
        <w:rPr>
          <w:rFonts w:eastAsia="Calibri"/>
          <w:lang w:eastAsia="ru-RU"/>
        </w:rPr>
        <w:t>Программа разрабатывалась общим отделом Местной Администрации внутригородского муниципального образования Санкт-Петербурга муниципальный округ Владимирский округ.</w:t>
      </w:r>
    </w:p>
    <w:p w:rsidR="00382161" w:rsidRPr="00FB5E43" w:rsidRDefault="00382161" w:rsidP="002F1748">
      <w:pPr>
        <w:ind w:left="-709" w:right="-144" w:firstLine="425"/>
        <w:jc w:val="both"/>
        <w:rPr>
          <w:sz w:val="16"/>
          <w:szCs w:val="16"/>
        </w:rPr>
      </w:pPr>
    </w:p>
    <w:p w:rsidR="004C19AF" w:rsidRDefault="004C19AF" w:rsidP="002F1748">
      <w:pPr>
        <w:pStyle w:val="aa"/>
        <w:shd w:val="clear" w:color="auto" w:fill="FFFFFF"/>
        <w:ind w:right="-144" w:firstLine="425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II. Цели и задачи Программы</w:t>
      </w:r>
    </w:p>
    <w:p w:rsidR="004C19AF" w:rsidRPr="00BB235A" w:rsidRDefault="004C19AF" w:rsidP="002F1748">
      <w:pPr>
        <w:pStyle w:val="aa"/>
        <w:shd w:val="clear" w:color="auto" w:fill="FFFFFF"/>
        <w:ind w:right="-144" w:firstLine="425"/>
        <w:jc w:val="both"/>
        <w:rPr>
          <w:rStyle w:val="a4"/>
          <w:color w:val="000000"/>
          <w:sz w:val="16"/>
          <w:szCs w:val="16"/>
        </w:rPr>
      </w:pPr>
    </w:p>
    <w:p w:rsidR="00200552" w:rsidRPr="00200552" w:rsidRDefault="00200552" w:rsidP="002F1748">
      <w:pPr>
        <w:autoSpaceDE w:val="0"/>
        <w:snapToGrid w:val="0"/>
        <w:spacing w:line="0" w:lineRule="atLeast"/>
        <w:ind w:left="-709" w:right="-144" w:firstLine="425"/>
        <w:jc w:val="both"/>
      </w:pPr>
      <w:r w:rsidRPr="00200552">
        <w:t>Цель Программы - изменение отношения граждан к потреблению табака, употреблению наркотиков и психотропных веществ. Формирование интереса и уважения у граждан округа к людям различных национальностей, их культурам, ценностям и особенностям поведения.</w:t>
      </w:r>
    </w:p>
    <w:p w:rsidR="00200552" w:rsidRPr="00200552" w:rsidRDefault="00200552" w:rsidP="002F1748">
      <w:pPr>
        <w:autoSpaceDE w:val="0"/>
        <w:snapToGrid w:val="0"/>
        <w:spacing w:line="0" w:lineRule="atLeast"/>
        <w:ind w:left="-709" w:right="-144" w:firstLine="425"/>
        <w:jc w:val="both"/>
      </w:pPr>
      <w:r w:rsidRPr="00200552">
        <w:t>Задачи Программы:</w:t>
      </w:r>
    </w:p>
    <w:p w:rsidR="00200552" w:rsidRPr="00200552" w:rsidRDefault="00200552" w:rsidP="002F1748">
      <w:pPr>
        <w:autoSpaceDE w:val="0"/>
        <w:snapToGrid w:val="0"/>
        <w:spacing w:line="0" w:lineRule="atLeast"/>
        <w:ind w:left="-709" w:right="-144"/>
        <w:jc w:val="both"/>
      </w:pPr>
      <w:r>
        <w:t>1.</w:t>
      </w:r>
      <w:r w:rsidR="00570FCB">
        <w:t xml:space="preserve"> П</w:t>
      </w:r>
      <w:r w:rsidRPr="00200552">
        <w:t>ривлечение граждан округа к участию в мероприятиях, направленных на профилактику экстремизма и терроризма;</w:t>
      </w:r>
    </w:p>
    <w:p w:rsidR="00200552" w:rsidRPr="00200552" w:rsidRDefault="00200552" w:rsidP="002F1748">
      <w:pPr>
        <w:autoSpaceDE w:val="0"/>
        <w:snapToGrid w:val="0"/>
        <w:spacing w:line="0" w:lineRule="atLeast"/>
        <w:ind w:left="-709" w:right="-144"/>
        <w:jc w:val="both"/>
      </w:pPr>
      <w:r>
        <w:t>2.</w:t>
      </w:r>
      <w:r w:rsidR="00570FCB">
        <w:t xml:space="preserve"> П</w:t>
      </w:r>
      <w:r w:rsidRPr="00200552">
        <w:t>ривлечение граждан округа к участию в мероприятиях, направленных на профилактику потребления наркотических средств и психотропных веществ;</w:t>
      </w:r>
    </w:p>
    <w:p w:rsidR="00200552" w:rsidRPr="00200552" w:rsidRDefault="00200552" w:rsidP="002F1748">
      <w:pPr>
        <w:autoSpaceDE w:val="0"/>
        <w:snapToGrid w:val="0"/>
        <w:spacing w:line="0" w:lineRule="atLeast"/>
        <w:ind w:left="-709" w:right="-144"/>
        <w:jc w:val="both"/>
      </w:pPr>
      <w:r>
        <w:t>3.</w:t>
      </w:r>
      <w:r w:rsidR="00570FCB">
        <w:t xml:space="preserve"> П</w:t>
      </w:r>
      <w:r w:rsidRPr="00200552">
        <w:t>ривлечение граждан округа к участию в мероприятиях, направленных на профилактику о вреде потребления табака;</w:t>
      </w:r>
    </w:p>
    <w:p w:rsidR="00200552" w:rsidRDefault="00200552" w:rsidP="00570FCB">
      <w:pPr>
        <w:autoSpaceDE w:val="0"/>
        <w:snapToGrid w:val="0"/>
        <w:spacing w:line="0" w:lineRule="atLeast"/>
        <w:ind w:right="-144"/>
        <w:jc w:val="both"/>
      </w:pPr>
    </w:p>
    <w:p w:rsidR="00570FCB" w:rsidRDefault="00570FCB" w:rsidP="00570FCB">
      <w:pPr>
        <w:autoSpaceDE w:val="0"/>
        <w:snapToGrid w:val="0"/>
        <w:spacing w:line="0" w:lineRule="atLeast"/>
        <w:ind w:right="-144"/>
        <w:jc w:val="both"/>
      </w:pPr>
    </w:p>
    <w:p w:rsidR="00570FCB" w:rsidRDefault="00570FCB" w:rsidP="00570FCB">
      <w:pPr>
        <w:autoSpaceDE w:val="0"/>
        <w:snapToGrid w:val="0"/>
        <w:spacing w:line="0" w:lineRule="atLeast"/>
        <w:ind w:right="-144"/>
        <w:jc w:val="both"/>
      </w:pPr>
    </w:p>
    <w:p w:rsidR="00570FCB" w:rsidRDefault="00570FCB" w:rsidP="00570FCB">
      <w:pPr>
        <w:autoSpaceDE w:val="0"/>
        <w:snapToGrid w:val="0"/>
        <w:spacing w:line="0" w:lineRule="atLeast"/>
        <w:ind w:right="-144"/>
        <w:jc w:val="both"/>
      </w:pPr>
    </w:p>
    <w:p w:rsidR="00570FCB" w:rsidRPr="00DD2D7B" w:rsidRDefault="00570FCB" w:rsidP="00570FCB">
      <w:pPr>
        <w:autoSpaceDE w:val="0"/>
        <w:snapToGrid w:val="0"/>
        <w:spacing w:line="0" w:lineRule="atLeast"/>
        <w:ind w:right="-144"/>
        <w:jc w:val="both"/>
      </w:pPr>
    </w:p>
    <w:p w:rsidR="00200552" w:rsidRPr="00200552" w:rsidRDefault="00200552" w:rsidP="00200552">
      <w:pPr>
        <w:autoSpaceDE w:val="0"/>
        <w:snapToGrid w:val="0"/>
        <w:spacing w:line="0" w:lineRule="atLeast"/>
        <w:ind w:left="-709" w:right="-286"/>
        <w:jc w:val="both"/>
        <w:rPr>
          <w:sz w:val="16"/>
          <w:szCs w:val="16"/>
        </w:rPr>
      </w:pPr>
    </w:p>
    <w:p w:rsidR="0084678A" w:rsidRDefault="0084678A" w:rsidP="00D47E6E">
      <w:pPr>
        <w:pageBreakBefore/>
        <w:autoSpaceDE w:val="0"/>
        <w:snapToGrid w:val="0"/>
        <w:spacing w:line="0" w:lineRule="atLeast"/>
        <w:ind w:left="-675" w:right="-391"/>
        <w:jc w:val="center"/>
        <w:rPr>
          <w:rStyle w:val="a4"/>
          <w:color w:val="000000"/>
        </w:rPr>
      </w:pPr>
      <w:r w:rsidRPr="00200552">
        <w:rPr>
          <w:rStyle w:val="a4"/>
          <w:color w:val="000000"/>
        </w:rPr>
        <w:lastRenderedPageBreak/>
        <w:t>Раздел I</w:t>
      </w:r>
      <w:r w:rsidRPr="00200552">
        <w:rPr>
          <w:rStyle w:val="a4"/>
          <w:color w:val="000000"/>
          <w:lang w:val="en-US"/>
        </w:rPr>
        <w:t>I</w:t>
      </w:r>
      <w:r w:rsidRPr="00200552">
        <w:rPr>
          <w:rStyle w:val="a4"/>
          <w:color w:val="000000"/>
        </w:rPr>
        <w:t>I. Сроки и этапы реализации Программы</w:t>
      </w:r>
    </w:p>
    <w:p w:rsidR="00200552" w:rsidRPr="00200552" w:rsidRDefault="00200552" w:rsidP="00200552">
      <w:pPr>
        <w:autoSpaceDE w:val="0"/>
        <w:snapToGrid w:val="0"/>
        <w:spacing w:line="0" w:lineRule="atLeast"/>
        <w:ind w:left="-675" w:right="-391"/>
        <w:jc w:val="center"/>
        <w:rPr>
          <w:rFonts w:ascii="Tahoma" w:hAnsi="Tahoma" w:cs="Tahoma"/>
          <w:color w:val="666666"/>
          <w:sz w:val="16"/>
          <w:szCs w:val="16"/>
        </w:rPr>
      </w:pPr>
    </w:p>
    <w:p w:rsidR="0084678A" w:rsidRPr="000031AE" w:rsidRDefault="000031AE" w:rsidP="002F1748">
      <w:pPr>
        <w:autoSpaceDE w:val="0"/>
        <w:snapToGrid w:val="0"/>
        <w:spacing w:line="200" w:lineRule="atLeast"/>
        <w:ind w:left="-709" w:right="-2"/>
        <w:jc w:val="both"/>
        <w:rPr>
          <w:rStyle w:val="a4"/>
          <w:b w:val="0"/>
          <w:color w:val="000000"/>
        </w:rPr>
      </w:pPr>
      <w:r w:rsidRPr="000031AE">
        <w:rPr>
          <w:rStyle w:val="a4"/>
          <w:b w:val="0"/>
          <w:color w:val="000000"/>
        </w:rPr>
        <w:t xml:space="preserve">1-й </w:t>
      </w:r>
      <w:r>
        <w:rPr>
          <w:rStyle w:val="a4"/>
          <w:b w:val="0"/>
          <w:color w:val="000000"/>
        </w:rPr>
        <w:t>этап реализации программных мероприятий на 2016 г. с проведением анализа результативности программных мероприятий.</w:t>
      </w:r>
    </w:p>
    <w:p w:rsidR="00200552" w:rsidRPr="00A13839" w:rsidRDefault="000031AE" w:rsidP="00A13839">
      <w:pPr>
        <w:autoSpaceDE w:val="0"/>
        <w:snapToGrid w:val="0"/>
        <w:spacing w:line="200" w:lineRule="atLeast"/>
        <w:ind w:left="-709" w:right="-2"/>
        <w:jc w:val="both"/>
        <w:rPr>
          <w:rStyle w:val="a4"/>
          <w:b w:val="0"/>
          <w:color w:val="000000"/>
        </w:rPr>
      </w:pPr>
      <w:r>
        <w:rPr>
          <w:bCs/>
        </w:rPr>
        <w:t xml:space="preserve">2-й этап </w:t>
      </w:r>
      <w:r>
        <w:rPr>
          <w:rStyle w:val="a4"/>
          <w:b w:val="0"/>
          <w:color w:val="000000"/>
        </w:rPr>
        <w:t>реализации программных мероприятий на 2017 г. с проведением анализа результативности программных мероприятий и с подведением итогов реализации Программы.</w:t>
      </w:r>
    </w:p>
    <w:p w:rsidR="00DF3B7A" w:rsidRDefault="00DF3B7A" w:rsidP="00EB571B">
      <w:pPr>
        <w:pStyle w:val="aa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t>Раздел I</w:t>
      </w:r>
      <w:r>
        <w:rPr>
          <w:rStyle w:val="a4"/>
          <w:color w:val="000000"/>
          <w:lang w:val="en-US"/>
        </w:rPr>
        <w:t>V</w:t>
      </w:r>
      <w:r>
        <w:rPr>
          <w:rStyle w:val="a4"/>
          <w:color w:val="000000"/>
        </w:rPr>
        <w:t>.</w:t>
      </w:r>
      <w:r w:rsidR="00451EEC">
        <w:rPr>
          <w:rStyle w:val="a4"/>
          <w:color w:val="000000"/>
        </w:rPr>
        <w:t xml:space="preserve"> Перечень основных мероприятий </w:t>
      </w:r>
      <w:r>
        <w:rPr>
          <w:rStyle w:val="a4"/>
          <w:color w:val="000000"/>
        </w:rPr>
        <w:t>Программы</w:t>
      </w:r>
    </w:p>
    <w:p w:rsidR="00451EEC" w:rsidRDefault="00451EEC" w:rsidP="00EB571B">
      <w:pPr>
        <w:pStyle w:val="aa"/>
        <w:shd w:val="clear" w:color="auto" w:fill="FFFFFF"/>
        <w:jc w:val="both"/>
        <w:rPr>
          <w:rFonts w:ascii="Tahoma" w:hAnsi="Tahoma" w:cs="Tahoma"/>
          <w:color w:val="666666"/>
          <w:sz w:val="16"/>
          <w:szCs w:val="16"/>
        </w:rPr>
      </w:pPr>
    </w:p>
    <w:p w:rsidR="00200552" w:rsidRDefault="00200552" w:rsidP="002F1748">
      <w:pPr>
        <w:snapToGrid w:val="0"/>
        <w:spacing w:line="200" w:lineRule="atLeast"/>
        <w:ind w:left="-709" w:right="-2" w:firstLine="425"/>
        <w:jc w:val="both"/>
      </w:pPr>
      <w:r>
        <w:rPr>
          <w:color w:val="000000"/>
          <w:shd w:val="clear" w:color="auto" w:fill="FFFFFF"/>
        </w:rPr>
        <w:t>1.</w:t>
      </w:r>
      <w:r w:rsidR="00EB571B">
        <w:rPr>
          <w:color w:val="000000"/>
          <w:shd w:val="clear" w:color="auto" w:fill="FFFFFF"/>
        </w:rPr>
        <w:t xml:space="preserve">Организация и проведение в ГБОУ округа мероприятий </w:t>
      </w:r>
      <w:r w:rsidR="00EB571B" w:rsidRPr="00D96A7A">
        <w:t xml:space="preserve">по </w:t>
      </w:r>
      <w:r w:rsidR="00EB571B">
        <w:t xml:space="preserve">противодействию и </w:t>
      </w:r>
      <w:r w:rsidR="00EB571B" w:rsidRPr="00D96A7A">
        <w:t>профилактике незаконного потребления наркотических</w:t>
      </w:r>
      <w:r>
        <w:t xml:space="preserve"> средств и психотропных веществ.</w:t>
      </w:r>
    </w:p>
    <w:p w:rsidR="00EB571B" w:rsidRDefault="00200552" w:rsidP="002F1748">
      <w:pPr>
        <w:snapToGrid w:val="0"/>
        <w:spacing w:line="200" w:lineRule="atLeast"/>
        <w:ind w:left="-709" w:right="-2" w:firstLine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2.</w:t>
      </w:r>
      <w:r w:rsidR="00EB571B">
        <w:rPr>
          <w:color w:val="000000"/>
          <w:shd w:val="clear" w:color="auto" w:fill="FFFFFF"/>
        </w:rPr>
        <w:t>Разработка макетов, издание брошюр (буклетов) по профилактике наркомании, распространение среди населения округа.</w:t>
      </w:r>
    </w:p>
    <w:p w:rsidR="00EB571B" w:rsidRPr="00DD2D7B" w:rsidRDefault="00200552" w:rsidP="002F1748">
      <w:pPr>
        <w:snapToGrid w:val="0"/>
        <w:spacing w:line="200" w:lineRule="atLeast"/>
        <w:ind w:left="-709" w:right="-2" w:firstLine="425"/>
        <w:jc w:val="both"/>
      </w:pPr>
      <w:r w:rsidRPr="00DD2D7B">
        <w:rPr>
          <w:shd w:val="clear" w:color="auto" w:fill="FFFFFF"/>
        </w:rPr>
        <w:t>3.</w:t>
      </w:r>
      <w:r w:rsidR="00EB571B" w:rsidRPr="00DD2D7B">
        <w:rPr>
          <w:shd w:val="clear" w:color="auto" w:fill="FFFFFF"/>
        </w:rPr>
        <w:t xml:space="preserve">Организация и проведение в ГБОУ округа мероприятий </w:t>
      </w:r>
      <w:r w:rsidR="00EB571B" w:rsidRPr="00DD2D7B">
        <w:t>по противодействию и профилактике терроризма и экстремизма.</w:t>
      </w:r>
    </w:p>
    <w:p w:rsidR="00EB571B" w:rsidRDefault="00200552" w:rsidP="002F1748">
      <w:pPr>
        <w:snapToGrid w:val="0"/>
        <w:spacing w:line="200" w:lineRule="atLeast"/>
        <w:ind w:left="-709" w:right="-2" w:firstLine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4.</w:t>
      </w:r>
      <w:r w:rsidR="00EB571B">
        <w:rPr>
          <w:color w:val="000000"/>
          <w:shd w:val="clear" w:color="auto" w:fill="FFFFFF"/>
        </w:rPr>
        <w:t>Разработка макетов, издание брошюр (буклетов) по профилактике экстремизма и терроризма, распространение среди населения округа.</w:t>
      </w:r>
    </w:p>
    <w:p w:rsidR="00EB571B" w:rsidRDefault="00200552" w:rsidP="002F1748">
      <w:pPr>
        <w:snapToGrid w:val="0"/>
        <w:spacing w:line="200" w:lineRule="atLeast"/>
        <w:ind w:left="-709" w:right="-2" w:firstLine="425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</w:t>
      </w:r>
      <w:r w:rsidR="00EB571B">
        <w:rPr>
          <w:color w:val="000000"/>
          <w:shd w:val="clear" w:color="auto" w:fill="FFFFFF"/>
        </w:rPr>
        <w:t xml:space="preserve">Организация и проведение в ГБОУ округа мероприятий </w:t>
      </w:r>
      <w:r w:rsidR="00EB571B" w:rsidRPr="00D96A7A">
        <w:t xml:space="preserve">по </w:t>
      </w:r>
      <w:r w:rsidR="00EB571B">
        <w:t xml:space="preserve">противодействию и </w:t>
      </w:r>
      <w:r w:rsidR="00EB571B" w:rsidRPr="00D96A7A">
        <w:t>профилактике</w:t>
      </w:r>
      <w:r w:rsidR="00EB571B">
        <w:t xml:space="preserve"> </w:t>
      </w:r>
      <w:r w:rsidR="00EB571B" w:rsidRPr="00C50C68">
        <w:t>последствий потребления табака</w:t>
      </w:r>
      <w:r w:rsidR="00EB571B">
        <w:rPr>
          <w:color w:val="000000"/>
          <w:shd w:val="clear" w:color="auto" w:fill="FFFFFF"/>
        </w:rPr>
        <w:t>.</w:t>
      </w:r>
    </w:p>
    <w:p w:rsidR="00EB571B" w:rsidRPr="00DD2D7B" w:rsidRDefault="00200552" w:rsidP="002F1748">
      <w:pPr>
        <w:pStyle w:val="aa"/>
        <w:shd w:val="clear" w:color="auto" w:fill="FFFFFF"/>
        <w:ind w:left="-709" w:right="-2" w:firstLine="425"/>
        <w:jc w:val="both"/>
        <w:rPr>
          <w:rFonts w:ascii="Tahoma" w:hAnsi="Tahoma" w:cs="Tahoma"/>
          <w:sz w:val="16"/>
          <w:szCs w:val="16"/>
        </w:rPr>
      </w:pPr>
      <w:r w:rsidRPr="00DD2D7B">
        <w:rPr>
          <w:shd w:val="clear" w:color="auto" w:fill="FFFFFF"/>
        </w:rPr>
        <w:t>6.</w:t>
      </w:r>
      <w:r w:rsidR="00EB571B" w:rsidRPr="00DD2D7B">
        <w:rPr>
          <w:shd w:val="clear" w:color="auto" w:fill="FFFFFF"/>
        </w:rPr>
        <w:t xml:space="preserve">Разработка макетов, издание брошюр (буклетов) по профилактике </w:t>
      </w:r>
      <w:r w:rsidR="00EB571B" w:rsidRPr="00DD2D7B">
        <w:t>последствий потребления табака,</w:t>
      </w:r>
      <w:r w:rsidR="00EB571B" w:rsidRPr="00DD2D7B">
        <w:rPr>
          <w:shd w:val="clear" w:color="auto" w:fill="FFFFFF"/>
        </w:rPr>
        <w:t xml:space="preserve"> распространение среди населения округа.</w:t>
      </w:r>
    </w:p>
    <w:p w:rsidR="004E255E" w:rsidRDefault="00451EEC" w:rsidP="002F1748">
      <w:pPr>
        <w:ind w:left="-645" w:right="-2" w:firstLine="425"/>
        <w:jc w:val="both"/>
        <w:rPr>
          <w:bCs/>
        </w:rPr>
      </w:pPr>
      <w:r>
        <w:rPr>
          <w:bCs/>
        </w:rPr>
        <w:tab/>
        <w:t>Перечень основных мероприятий Программы с указанием объемов финансирования и исполнителей представлен в виде таблицы в Приложении № 1.</w:t>
      </w:r>
    </w:p>
    <w:p w:rsidR="00451EEC" w:rsidRPr="008548FC" w:rsidRDefault="00451EEC" w:rsidP="002F1748">
      <w:pPr>
        <w:ind w:left="-645" w:right="-2" w:firstLine="425"/>
        <w:jc w:val="both"/>
        <w:rPr>
          <w:bCs/>
          <w:sz w:val="16"/>
          <w:szCs w:val="16"/>
        </w:rPr>
      </w:pPr>
    </w:p>
    <w:p w:rsidR="00451EEC" w:rsidRDefault="00451EEC" w:rsidP="00451EEC">
      <w:pPr>
        <w:ind w:left="-645"/>
        <w:jc w:val="right"/>
        <w:rPr>
          <w:bCs/>
        </w:rPr>
      </w:pPr>
      <w:r>
        <w:rPr>
          <w:bCs/>
        </w:rPr>
        <w:t>Приложение № 1</w:t>
      </w:r>
    </w:p>
    <w:p w:rsidR="00451EEC" w:rsidRDefault="00451EEC" w:rsidP="00451EEC">
      <w:pPr>
        <w:ind w:left="-645"/>
        <w:jc w:val="center"/>
        <w:rPr>
          <w:bCs/>
        </w:rPr>
      </w:pPr>
      <w:r>
        <w:rPr>
          <w:bCs/>
        </w:rPr>
        <w:t>Перечень мероприятий муниципальной программы</w:t>
      </w:r>
    </w:p>
    <w:p w:rsidR="00451EEC" w:rsidRPr="00451EEC" w:rsidRDefault="00451EEC" w:rsidP="002F1748">
      <w:pPr>
        <w:ind w:left="-709"/>
        <w:jc w:val="center"/>
      </w:pPr>
      <w:r w:rsidRPr="00451EEC"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</w:t>
      </w:r>
      <w:r w:rsidR="00D47E6E">
        <w:t>ории муниципального образования</w:t>
      </w:r>
      <w:r w:rsidRPr="00451EEC">
        <w:t>»</w:t>
      </w:r>
    </w:p>
    <w:tbl>
      <w:tblPr>
        <w:tblW w:w="10744" w:type="dxa"/>
        <w:tblInd w:w="-601" w:type="dxa"/>
        <w:tblLayout w:type="fixed"/>
        <w:tblLook w:val="0000"/>
      </w:tblPr>
      <w:tblGrid>
        <w:gridCol w:w="425"/>
        <w:gridCol w:w="2552"/>
        <w:gridCol w:w="1276"/>
        <w:gridCol w:w="992"/>
        <w:gridCol w:w="709"/>
        <w:gridCol w:w="709"/>
        <w:gridCol w:w="1134"/>
        <w:gridCol w:w="2947"/>
      </w:tblGrid>
      <w:tr w:rsidR="004E255E" w:rsidTr="00DB7CD0">
        <w:trPr>
          <w:trHeight w:val="240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sz w:val="16"/>
                <w:szCs w:val="16"/>
                <w:lang w:val="en-US"/>
              </w:rPr>
              <w:t xml:space="preserve">№ </w:t>
            </w: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п/п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Перечень мероприятий</w:t>
            </w:r>
          </w:p>
        </w:tc>
        <w:tc>
          <w:tcPr>
            <w:tcW w:w="127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Pr="00DB7CD0" w:rsidRDefault="00A13839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Объ</w:t>
            </w:r>
            <w:r w:rsidR="0005408A"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ем </w:t>
            </w:r>
            <w:r w:rsidR="004E255E"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финансирования всего, тыс.</w:t>
            </w:r>
            <w:r w:rsidR="00B45EDD"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 xml:space="preserve"> </w:t>
            </w:r>
            <w:r w:rsidR="004E255E"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руб.</w:t>
            </w:r>
          </w:p>
        </w:tc>
        <w:tc>
          <w:tcPr>
            <w:tcW w:w="1418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6"/>
                <w:szCs w:val="16"/>
              </w:rPr>
            </w:pPr>
            <w:r w:rsidRPr="00DB7CD0">
              <w:rPr>
                <w:rFonts w:eastAsia="Calibri" w:cs="Calibri"/>
                <w:sz w:val="16"/>
                <w:szCs w:val="16"/>
              </w:rPr>
              <w:t>В том числе по годам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Срок исполнения</w:t>
            </w:r>
          </w:p>
        </w:tc>
        <w:tc>
          <w:tcPr>
            <w:tcW w:w="2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55E" w:rsidRPr="00DB7CD0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6"/>
                <w:szCs w:val="16"/>
              </w:rPr>
            </w:pPr>
            <w:r w:rsidRPr="00DB7CD0">
              <w:rPr>
                <w:rFonts w:ascii="Times New Roman CYR" w:eastAsia="Times New Roman CYR" w:hAnsi="Times New Roman CYR" w:cs="Times New Roman CYR"/>
                <w:sz w:val="16"/>
                <w:szCs w:val="16"/>
              </w:rPr>
              <w:t>Ответственный исполнитель</w:t>
            </w:r>
          </w:p>
        </w:tc>
      </w:tr>
      <w:tr w:rsidR="0005408A" w:rsidTr="00DB7CD0">
        <w:trPr>
          <w:trHeight w:val="484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jc w:val="both"/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B45ED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2016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4E255E" w:rsidRDefault="00B45EDD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2017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  <w:tc>
          <w:tcPr>
            <w:tcW w:w="2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55E" w:rsidRDefault="004E255E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</w:p>
        </w:tc>
      </w:tr>
      <w:tr w:rsidR="006D6354" w:rsidRPr="00E11115" w:rsidTr="00DB7CD0">
        <w:trPr>
          <w:trHeight w:val="675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1. </w:t>
            </w:r>
          </w:p>
        </w:tc>
        <w:tc>
          <w:tcPr>
            <w:tcW w:w="255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8868F2" w:rsidRDefault="006D6354" w:rsidP="006D6354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8868F2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8868F2">
              <w:rPr>
                <w:sz w:val="18"/>
                <w:szCs w:val="18"/>
              </w:rPr>
              <w:t>по противодействию и профилактике незаконного потребления наркотически</w:t>
            </w:r>
            <w:r>
              <w:rPr>
                <w:sz w:val="18"/>
                <w:szCs w:val="18"/>
              </w:rPr>
              <w:t>х средств и психотропных веществ.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211,8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2E3651" w:rsidRPr="00B45EDD" w:rsidRDefault="002E3651" w:rsidP="002E365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105,9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4" w:space="0" w:color="auto"/>
            </w:tcBorders>
            <w:shd w:val="clear" w:color="auto" w:fill="FFFFFF"/>
          </w:tcPr>
          <w:p w:rsidR="006D6354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</w:p>
          <w:p w:rsidR="006D6354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3-кв. 2016г.</w:t>
            </w:r>
          </w:p>
          <w:p w:rsidR="006D6354" w:rsidRPr="00B45EDD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3-кв. 2017г.</w:t>
            </w:r>
          </w:p>
          <w:p w:rsidR="006D6354" w:rsidRPr="00B45EDD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6D6354" w:rsidRPr="00581BBB" w:rsidRDefault="006D6354" w:rsidP="006D6354">
            <w:pPr>
              <w:pStyle w:val="af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5408A" w:rsidRPr="00825D25" w:rsidTr="00DB7CD0">
        <w:trPr>
          <w:trHeight w:val="601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в том числе: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211,8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105,9</w:t>
            </w:r>
          </w:p>
        </w:tc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B45EDD" w:rsidRDefault="002E3651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105,9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6D6354" w:rsidRPr="00825D2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6D6354" w:rsidRPr="00E11115" w:rsidTr="00DB7CD0">
        <w:trPr>
          <w:trHeight w:val="707"/>
        </w:trPr>
        <w:tc>
          <w:tcPr>
            <w:tcW w:w="42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B571B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</w:t>
            </w:r>
            <w:r w:rsidRPr="00E11115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здание и распространение брошюр и буклетов профилактического направления </w:t>
            </w:r>
            <w:r w:rsidR="00C861FF">
              <w:rPr>
                <w:rFonts w:eastAsia="Calibri" w:cs="Calibri"/>
                <w:color w:val="000000"/>
                <w:sz w:val="18"/>
                <w:shd w:val="clear" w:color="auto" w:fill="FFFFFF"/>
              </w:rPr>
              <w:t>по профилактике наркомании</w:t>
            </w:r>
          </w:p>
          <w:p w:rsidR="00C861FF" w:rsidRDefault="005F288F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C861FF"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5A520C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64,6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32,3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2E3651" w:rsidRDefault="002E3651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32,3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  <w:p w:rsidR="006D6354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4-кв. 2016г.</w:t>
            </w:r>
          </w:p>
          <w:p w:rsidR="006D6354" w:rsidRPr="00B45EDD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4-кв. 2017г.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6D6354" w:rsidRPr="00581BBB" w:rsidRDefault="006D6354" w:rsidP="006D6354">
            <w:pPr>
              <w:pStyle w:val="af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5408A" w:rsidRPr="00825D25" w:rsidTr="00DB7CD0">
        <w:trPr>
          <w:trHeight w:val="595"/>
        </w:trPr>
        <w:tc>
          <w:tcPr>
            <w:tcW w:w="42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after="200" w:line="276" w:lineRule="auto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5A520C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64,6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  <w:lang w:val="en-US"/>
              </w:rPr>
              <w:t>32,3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2E3651" w:rsidRDefault="002E3651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32,3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  <w:p w:rsidR="006D6354" w:rsidRPr="00825D2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</w:tr>
      <w:tr w:rsidR="006D6354" w:rsidRPr="001C6193" w:rsidTr="00DB7CD0">
        <w:trPr>
          <w:trHeight w:val="585"/>
        </w:trPr>
        <w:tc>
          <w:tcPr>
            <w:tcW w:w="425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D6354" w:rsidRPr="001C6193" w:rsidRDefault="00653B66" w:rsidP="006D6354">
            <w:pPr>
              <w:autoSpaceDE w:val="0"/>
              <w:snapToGrid w:val="0"/>
              <w:spacing w:after="200" w:line="276" w:lineRule="auto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3</w:t>
            </w:r>
            <w:r w:rsidR="006D6354" w:rsidRPr="001C6193"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</w:t>
            </w:r>
            <w:r w:rsidRPr="00E11115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здание и распространение брошюр и буклетов профилактического направления </w:t>
            </w:r>
            <w:r>
              <w:rPr>
                <w:rFonts w:eastAsia="Calibri" w:cs="Calibri"/>
                <w:color w:val="000000"/>
                <w:sz w:val="18"/>
                <w:shd w:val="clear" w:color="auto" w:fill="FFFFFF"/>
              </w:rPr>
              <w:t>по профил</w:t>
            </w:r>
            <w:r w:rsidR="00C861FF">
              <w:rPr>
                <w:rFonts w:eastAsia="Calibri" w:cs="Calibri"/>
                <w:color w:val="000000"/>
                <w:sz w:val="18"/>
                <w:shd w:val="clear" w:color="auto" w:fill="FFFFFF"/>
              </w:rPr>
              <w:t xml:space="preserve">актике экстремизма и терроризма </w:t>
            </w:r>
            <w:r w:rsidR="005F288F"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C861FF"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  <w:p w:rsidR="00C861FF" w:rsidRDefault="00C861FF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2E3651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</w:t>
            </w:r>
            <w:r w:rsidR="006D6354"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  <w:p w:rsidR="006D6354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4-кв. 2016г.</w:t>
            </w:r>
          </w:p>
          <w:p w:rsidR="006D6354" w:rsidRDefault="006D6354" w:rsidP="0005408A">
            <w:pPr>
              <w:snapToGrid w:val="0"/>
              <w:ind w:left="34" w:right="-390"/>
              <w:rPr>
                <w:rFonts w:eastAsia="Calibri" w:cs="Calibri"/>
                <w:sz w:val="18"/>
                <w:szCs w:val="18"/>
              </w:rPr>
            </w:pPr>
            <w:r>
              <w:rPr>
                <w:sz w:val="18"/>
                <w:szCs w:val="18"/>
              </w:rPr>
              <w:t>4-кв. 2017г.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6D6354" w:rsidRPr="00581BBB" w:rsidRDefault="006D6354" w:rsidP="006D6354">
            <w:pPr>
              <w:pStyle w:val="af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5408A" w:rsidRPr="00825D25" w:rsidTr="00DB7CD0">
        <w:trPr>
          <w:trHeight w:val="793"/>
        </w:trPr>
        <w:tc>
          <w:tcPr>
            <w:tcW w:w="425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after="200" w:line="276" w:lineRule="auto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Pr="001B6606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28,0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Pr="001B6606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Pr="001B6606" w:rsidRDefault="006D6354" w:rsidP="002E3651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</w:t>
            </w:r>
            <w:r w:rsidR="002E3651">
              <w:rPr>
                <w:rFonts w:eastAsia="Calibri" w:cs="Calibri"/>
                <w:sz w:val="18"/>
                <w:szCs w:val="18"/>
              </w:rPr>
              <w:t>4</w:t>
            </w:r>
            <w:r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4" w:space="0" w:color="auto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6D6354" w:rsidRPr="00825D2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6D6354" w:rsidRPr="00E11115" w:rsidTr="00DB7CD0">
        <w:trPr>
          <w:trHeight w:val="7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Default="00653B66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t>4</w:t>
            </w:r>
            <w:r w:rsidR="006D6354">
              <w:rPr>
                <w:rFonts w:eastAsia="Calibri" w:cs="Calibri"/>
                <w:sz w:val="18"/>
                <w:szCs w:val="18"/>
                <w:lang w:val="en-US"/>
              </w:rPr>
              <w:t>.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Pr="002D7D97" w:rsidRDefault="006D6354" w:rsidP="006D6354">
            <w:pPr>
              <w:snapToGrid w:val="0"/>
              <w:spacing w:line="0" w:lineRule="atLeast"/>
              <w:rPr>
                <w:color w:val="000000"/>
                <w:sz w:val="18"/>
                <w:szCs w:val="18"/>
                <w:shd w:val="clear" w:color="auto" w:fill="FFFFFF"/>
              </w:rPr>
            </w:pPr>
            <w:r w:rsidRPr="002D7D97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2D7D97">
              <w:rPr>
                <w:sz w:val="18"/>
                <w:szCs w:val="18"/>
              </w:rPr>
              <w:t xml:space="preserve">по противодействию и </w:t>
            </w:r>
            <w:r w:rsidRPr="002D7D97">
              <w:rPr>
                <w:sz w:val="18"/>
                <w:szCs w:val="18"/>
              </w:rPr>
              <w:lastRenderedPageBreak/>
              <w:t>профилактике последствий потребления табака.</w:t>
            </w:r>
          </w:p>
          <w:p w:rsidR="006D6354" w:rsidRPr="002D7D97" w:rsidRDefault="006D6354" w:rsidP="006D6354">
            <w:pPr>
              <w:autoSpaceDE w:val="0"/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lastRenderedPageBreak/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Pr="001B6606" w:rsidRDefault="006E285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104</w:t>
            </w:r>
            <w:r w:rsidR="00DB7CD0"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Pr="001B6606" w:rsidRDefault="00DB7CD0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6D6354" w:rsidRPr="001B6606" w:rsidRDefault="006E285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  <w:p w:rsidR="006D6354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1-кв. 2016г.</w:t>
            </w:r>
          </w:p>
          <w:p w:rsidR="006D6354" w:rsidRPr="00B45EDD" w:rsidRDefault="006D6354" w:rsidP="006D6354">
            <w:pPr>
              <w:snapToGrid w:val="0"/>
              <w:ind w:left="34" w:right="-39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1-кв. 2017г.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581BBB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МА МО </w:t>
            </w:r>
            <w:proofErr w:type="spellStart"/>
            <w:proofErr w:type="gramStart"/>
            <w:r w:rsidRPr="00581BBB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Владимирский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округ.</w:t>
            </w:r>
          </w:p>
          <w:p w:rsidR="006D6354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6D6354" w:rsidRPr="00581BBB" w:rsidRDefault="006D6354" w:rsidP="006D6354">
            <w:pPr>
              <w:pStyle w:val="af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81BBB">
              <w:rPr>
                <w:rFonts w:ascii="Times New Roman" w:hAnsi="Times New Roman"/>
                <w:sz w:val="18"/>
                <w:szCs w:val="18"/>
              </w:rPr>
              <w:t>Владимирский округ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05408A" w:rsidRPr="00825D25" w:rsidTr="00DB7CD0">
        <w:trPr>
          <w:trHeight w:val="725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E1111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6D6354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6E285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104</w:t>
            </w:r>
            <w:r w:rsidR="00DB7CD0">
              <w:rPr>
                <w:rFonts w:eastAsia="Calibri" w:cs="Calibri"/>
                <w:sz w:val="18"/>
                <w:szCs w:val="18"/>
              </w:rPr>
              <w:t>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DB7CD0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104,0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1B6606" w:rsidRDefault="006E285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D6354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6D6354" w:rsidRPr="00825D25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6D6354" w:rsidRPr="00E11115" w:rsidTr="00DB7CD0">
        <w:trPr>
          <w:trHeight w:val="693"/>
        </w:trPr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53B66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  <w:lang w:val="en-US"/>
              </w:rPr>
            </w:pPr>
            <w:r>
              <w:rPr>
                <w:rFonts w:eastAsia="Calibri" w:cs="Calibri"/>
                <w:sz w:val="18"/>
                <w:szCs w:val="18"/>
              </w:rPr>
              <w:lastRenderedPageBreak/>
              <w:t>5</w:t>
            </w:r>
            <w:r w:rsidR="006D6354" w:rsidRPr="00FB3A5E">
              <w:rPr>
                <w:rFonts w:eastAsia="Calibri" w:cs="Calibri"/>
                <w:sz w:val="18"/>
                <w:szCs w:val="18"/>
                <w:lang w:val="en-US"/>
              </w:rPr>
              <w:t>.</w:t>
            </w:r>
          </w:p>
        </w:tc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FB3A5E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профилактике последствий потребления табака.</w:t>
            </w:r>
          </w:p>
          <w:p w:rsidR="00C861FF" w:rsidRPr="00FB3A5E" w:rsidRDefault="005F288F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FB3A5E"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C861FF" w:rsidRPr="00FB3A5E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 w:rsidRPr="00FB3A5E">
              <w:rPr>
                <w:rFonts w:eastAsia="Times New Roman CYR" w:cs="Times New Roman CYR"/>
                <w:sz w:val="18"/>
                <w:szCs w:val="18"/>
              </w:rPr>
              <w:t>Всего: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>2</w:t>
            </w:r>
            <w:r w:rsidRPr="00FB3A5E">
              <w:rPr>
                <w:rFonts w:eastAsia="Calibri" w:cs="Calibri"/>
                <w:sz w:val="18"/>
                <w:szCs w:val="18"/>
                <w:lang w:val="en-US"/>
              </w:rPr>
              <w:t>1,5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B41C3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>21</w:t>
            </w:r>
            <w:r w:rsidRPr="00FB3A5E">
              <w:rPr>
                <w:rFonts w:eastAsia="Calibri" w:cs="Calibri"/>
                <w:sz w:val="18"/>
                <w:szCs w:val="18"/>
                <w:lang w:val="en-US"/>
              </w:rPr>
              <w:t>,</w:t>
            </w:r>
            <w:r w:rsidRPr="00FB3A5E">
              <w:rPr>
                <w:rFonts w:eastAsia="Calibri" w:cs="Calibri"/>
                <w:sz w:val="18"/>
                <w:szCs w:val="18"/>
              </w:rPr>
              <w:t>5</w:t>
            </w:r>
          </w:p>
        </w:tc>
        <w:tc>
          <w:tcPr>
            <w:tcW w:w="1134" w:type="dxa"/>
            <w:vMerge w:val="restart"/>
            <w:tcBorders>
              <w:left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  <w:p w:rsidR="006D6354" w:rsidRPr="00FB3A5E" w:rsidRDefault="006D6354" w:rsidP="006D6354">
            <w:pPr>
              <w:snapToGrid w:val="0"/>
              <w:ind w:left="34" w:right="-390"/>
              <w:jc w:val="both"/>
              <w:rPr>
                <w:sz w:val="18"/>
                <w:szCs w:val="18"/>
              </w:rPr>
            </w:pPr>
            <w:r w:rsidRPr="00FB3A5E">
              <w:rPr>
                <w:sz w:val="18"/>
                <w:szCs w:val="18"/>
              </w:rPr>
              <w:t>4-кв. 2016г.</w:t>
            </w:r>
          </w:p>
          <w:p w:rsidR="006D6354" w:rsidRPr="00FB3A5E" w:rsidRDefault="006D6354" w:rsidP="008936CA">
            <w:pPr>
              <w:snapToGrid w:val="0"/>
              <w:ind w:left="34" w:right="-390"/>
              <w:rPr>
                <w:rFonts w:eastAsia="Calibri" w:cs="Calibri"/>
                <w:sz w:val="18"/>
                <w:szCs w:val="18"/>
              </w:rPr>
            </w:pPr>
            <w:r w:rsidRPr="00FB3A5E">
              <w:rPr>
                <w:sz w:val="18"/>
                <w:szCs w:val="18"/>
              </w:rPr>
              <w:t>4-кв. 2017г.</w:t>
            </w:r>
          </w:p>
          <w:p w:rsidR="006D6354" w:rsidRPr="00FB3A5E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354" w:rsidRPr="00FB3A5E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B3A5E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B3A5E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B3A5E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  <w:p w:rsidR="006D6354" w:rsidRPr="00FB3A5E" w:rsidRDefault="006D6354" w:rsidP="006D6354">
            <w:pPr>
              <w:pStyle w:val="af"/>
              <w:spacing w:after="0"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B3A5E">
              <w:rPr>
                <w:rFonts w:ascii="Times New Roman" w:hAnsi="Times New Roman"/>
                <w:sz w:val="18"/>
                <w:szCs w:val="18"/>
              </w:rPr>
              <w:t>Общий и контрактный отделы</w:t>
            </w:r>
          </w:p>
          <w:p w:rsidR="006D6354" w:rsidRPr="00FB3A5E" w:rsidRDefault="006D6354" w:rsidP="006D6354">
            <w:pPr>
              <w:pStyle w:val="af"/>
              <w:spacing w:line="0" w:lineRule="atLeast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FB3A5E">
              <w:rPr>
                <w:rFonts w:ascii="Times New Roman" w:hAnsi="Times New Roman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B3A5E">
              <w:rPr>
                <w:rFonts w:ascii="Times New Roman" w:hAnsi="Times New Roman"/>
                <w:sz w:val="18"/>
                <w:szCs w:val="18"/>
              </w:rPr>
              <w:t>МО</w:t>
            </w:r>
            <w:proofErr w:type="spellEnd"/>
            <w:proofErr w:type="gramEnd"/>
            <w:r w:rsidRPr="00FB3A5E">
              <w:rPr>
                <w:rFonts w:ascii="Times New Roman" w:hAnsi="Times New Roman"/>
                <w:sz w:val="18"/>
                <w:szCs w:val="18"/>
              </w:rPr>
              <w:t xml:space="preserve"> Владимирский округ.</w:t>
            </w:r>
          </w:p>
        </w:tc>
      </w:tr>
      <w:tr w:rsidR="0005408A" w:rsidRPr="00825D25" w:rsidTr="00DB7CD0">
        <w:trPr>
          <w:trHeight w:val="56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00" w:lineRule="atLeast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 w:rsidRPr="00FB3A5E"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6D6354" w:rsidRPr="00FB3A5E" w:rsidRDefault="006D6354" w:rsidP="006D6354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 w:rsidRPr="00FB3A5E"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5A520C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43,0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>2</w:t>
            </w:r>
            <w:r w:rsidRPr="00FB3A5E">
              <w:rPr>
                <w:rFonts w:eastAsia="Calibri" w:cs="Calibri"/>
                <w:sz w:val="18"/>
                <w:szCs w:val="18"/>
                <w:lang w:val="en-US"/>
              </w:rPr>
              <w:t>1,5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B41C3A" w:rsidP="006D6354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  <w:lang w:val="en-US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>21,5</w:t>
            </w:r>
          </w:p>
        </w:tc>
        <w:tc>
          <w:tcPr>
            <w:tcW w:w="113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  <w:lang w:val="en-US"/>
              </w:rPr>
            </w:pP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6D6354" w:rsidRPr="00FB3A5E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 w:rsidRPr="00FB3A5E"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 w:rsidRPr="00FB3A5E"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6D6354" w:rsidRPr="00FB3A5E" w:rsidRDefault="006D6354" w:rsidP="006D6354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 w:rsidRPr="00FB3A5E"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950C29" w:rsidRPr="00E11115" w:rsidTr="00DB7CD0">
        <w:trPr>
          <w:trHeight w:val="567"/>
        </w:trPr>
        <w:tc>
          <w:tcPr>
            <w:tcW w:w="425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825D25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825D25" w:rsidRDefault="00950C29" w:rsidP="00950C29">
            <w:pPr>
              <w:autoSpaceDE w:val="0"/>
              <w:snapToGrid w:val="0"/>
              <w:spacing w:line="200" w:lineRule="atLeast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bCs/>
                <w:sz w:val="18"/>
                <w:szCs w:val="18"/>
              </w:rPr>
            </w:pPr>
            <w:r>
              <w:rPr>
                <w:rFonts w:eastAsia="Times New Roman CYR" w:cs="Times New Roman CYR"/>
                <w:bCs/>
                <w:sz w:val="18"/>
                <w:szCs w:val="18"/>
              </w:rPr>
              <w:t>Итого по Программе: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DC2E5D" w:rsidRDefault="006E285A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DC2E5D" w:rsidRDefault="00DB7CD0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277,7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DC2E5D" w:rsidRDefault="006E285A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  <w:r w:rsidRPr="0005408A">
              <w:rPr>
                <w:rFonts w:eastAsia="Calibri" w:cs="Calibri"/>
                <w:sz w:val="18"/>
                <w:szCs w:val="18"/>
              </w:rPr>
              <w:t>2016</w:t>
            </w:r>
            <w:r>
              <w:rPr>
                <w:rFonts w:eastAsia="Calibri" w:cs="Calibri"/>
                <w:sz w:val="18"/>
                <w:szCs w:val="18"/>
              </w:rPr>
              <w:t xml:space="preserve">г. </w:t>
            </w:r>
            <w:r w:rsidRPr="0005408A">
              <w:rPr>
                <w:rFonts w:eastAsia="Calibri" w:cs="Calibri"/>
                <w:sz w:val="18"/>
                <w:szCs w:val="18"/>
              </w:rPr>
              <w:t>-2017</w:t>
            </w:r>
            <w:r>
              <w:rPr>
                <w:rFonts w:eastAsia="Calibri" w:cs="Calibri"/>
                <w:sz w:val="18"/>
                <w:szCs w:val="18"/>
              </w:rPr>
              <w:t>г.</w:t>
            </w: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950C29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  <w:tr w:rsidR="00950C29" w:rsidTr="00DB7CD0">
        <w:trPr>
          <w:trHeight w:val="703"/>
        </w:trPr>
        <w:tc>
          <w:tcPr>
            <w:tcW w:w="425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E11115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552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E11115" w:rsidRDefault="00950C29" w:rsidP="00950C29">
            <w:pPr>
              <w:autoSpaceDE w:val="0"/>
              <w:snapToGrid w:val="0"/>
              <w:spacing w:line="200" w:lineRule="atLeast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rPr>
                <w:rFonts w:eastAsia="Times New Roman CYR" w:cs="Times New Roman CYR"/>
                <w:sz w:val="18"/>
                <w:szCs w:val="18"/>
              </w:rPr>
            </w:pPr>
            <w:r>
              <w:rPr>
                <w:rFonts w:eastAsia="Times New Roman CYR" w:cs="Times New Roman CYR"/>
                <w:sz w:val="18"/>
                <w:szCs w:val="18"/>
              </w:rPr>
              <w:t>в том числе:</w:t>
            </w:r>
          </w:p>
          <w:p w:rsidR="00950C29" w:rsidRDefault="00950C29" w:rsidP="00950C29">
            <w:pPr>
              <w:autoSpaceDE w:val="0"/>
              <w:snapToGrid w:val="0"/>
              <w:spacing w:line="200" w:lineRule="atLeast"/>
              <w:jc w:val="both"/>
              <w:rPr>
                <w:rFonts w:ascii="Times New Roman CYR" w:eastAsia="Times New Roman CYR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="Times New Roman CYR" w:hAnsi="Times New Roman CYR" w:cs="Times New Roman CYR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50C29" w:rsidRPr="00DC2E5D" w:rsidRDefault="006E285A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451,4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50C29" w:rsidRPr="00DC2E5D" w:rsidRDefault="00DB7CD0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277,7</w:t>
            </w:r>
          </w:p>
        </w:tc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</w:p>
          <w:p w:rsidR="00950C29" w:rsidRPr="00DC2E5D" w:rsidRDefault="006E285A" w:rsidP="00950C29">
            <w:pPr>
              <w:autoSpaceDE w:val="0"/>
              <w:snapToGrid w:val="0"/>
              <w:spacing w:line="276" w:lineRule="auto"/>
              <w:jc w:val="center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173,7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950C29" w:rsidRPr="0005408A" w:rsidRDefault="00950C29" w:rsidP="00950C29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</w:p>
          <w:p w:rsidR="00950C29" w:rsidRDefault="00950C29" w:rsidP="00950C29">
            <w:pPr>
              <w:autoSpaceDE w:val="0"/>
              <w:snapToGrid w:val="0"/>
              <w:spacing w:line="276" w:lineRule="auto"/>
              <w:ind w:left="34"/>
              <w:rPr>
                <w:rFonts w:eastAsia="Calibri" w:cs="Calibri"/>
                <w:sz w:val="18"/>
                <w:szCs w:val="18"/>
              </w:rPr>
            </w:pPr>
            <w:r w:rsidRPr="0005408A">
              <w:rPr>
                <w:rFonts w:eastAsia="Calibri" w:cs="Calibri"/>
                <w:sz w:val="18"/>
                <w:szCs w:val="18"/>
              </w:rPr>
              <w:t>2016</w:t>
            </w:r>
            <w:r>
              <w:rPr>
                <w:rFonts w:eastAsia="Calibri" w:cs="Calibri"/>
                <w:sz w:val="18"/>
                <w:szCs w:val="18"/>
              </w:rPr>
              <w:t xml:space="preserve">г. </w:t>
            </w:r>
            <w:r w:rsidRPr="0005408A">
              <w:rPr>
                <w:rFonts w:eastAsia="Calibri" w:cs="Calibri"/>
                <w:sz w:val="18"/>
                <w:szCs w:val="18"/>
              </w:rPr>
              <w:t>-2017</w:t>
            </w:r>
            <w:r>
              <w:rPr>
                <w:rFonts w:eastAsia="Calibri" w:cs="Calibri"/>
                <w:sz w:val="18"/>
                <w:szCs w:val="18"/>
              </w:rPr>
              <w:t>г.</w:t>
            </w:r>
          </w:p>
        </w:tc>
        <w:tc>
          <w:tcPr>
            <w:tcW w:w="294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950C29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  <w:p w:rsidR="00950C29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 xml:space="preserve">МА МО </w:t>
            </w:r>
            <w:proofErr w:type="spellStart"/>
            <w:proofErr w:type="gramStart"/>
            <w:r>
              <w:rPr>
                <w:rFonts w:eastAsia="Calibri" w:cs="Calibri"/>
                <w:sz w:val="18"/>
                <w:szCs w:val="18"/>
              </w:rPr>
              <w:t>МО</w:t>
            </w:r>
            <w:proofErr w:type="spellEnd"/>
            <w:proofErr w:type="gramEnd"/>
            <w:r>
              <w:rPr>
                <w:rFonts w:eastAsia="Calibri" w:cs="Calibri"/>
                <w:sz w:val="18"/>
                <w:szCs w:val="18"/>
              </w:rPr>
              <w:t xml:space="preserve"> </w:t>
            </w:r>
          </w:p>
          <w:p w:rsidR="00950C29" w:rsidRDefault="00950C29" w:rsidP="00950C29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  <w:r>
              <w:rPr>
                <w:rFonts w:eastAsia="Calibri" w:cs="Calibri"/>
                <w:sz w:val="18"/>
                <w:szCs w:val="18"/>
              </w:rPr>
              <w:t>Владимирский округ</w:t>
            </w:r>
          </w:p>
        </w:tc>
      </w:tr>
    </w:tbl>
    <w:p w:rsidR="004E255E" w:rsidRPr="00A36704" w:rsidRDefault="004E255E">
      <w:pPr>
        <w:autoSpaceDE w:val="0"/>
        <w:spacing w:line="200" w:lineRule="atLeast"/>
        <w:ind w:left="-645"/>
        <w:rPr>
          <w:b/>
          <w:bCs/>
          <w:sz w:val="16"/>
          <w:szCs w:val="16"/>
        </w:rPr>
      </w:pPr>
    </w:p>
    <w:p w:rsidR="00DF3B7A" w:rsidRPr="00E86B6B" w:rsidRDefault="00DF3B7A" w:rsidP="00DF3B7A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 w:rsidRPr="00E86B6B">
        <w:rPr>
          <w:rStyle w:val="a4"/>
          <w:rFonts w:ascii="Times New Roman" w:hAnsi="Times New Roman"/>
          <w:sz w:val="24"/>
          <w:szCs w:val="24"/>
        </w:rPr>
        <w:t>Раздел</w:t>
      </w:r>
      <w:r w:rsidRPr="00E86B6B">
        <w:rPr>
          <w:rStyle w:val="apple-converted-space"/>
          <w:rFonts w:ascii="Times New Roman" w:hAnsi="Times New Roman"/>
          <w:b/>
          <w:bCs/>
          <w:sz w:val="24"/>
          <w:szCs w:val="24"/>
        </w:rPr>
        <w:t> </w:t>
      </w:r>
      <w:r w:rsidRPr="00E86B6B">
        <w:rPr>
          <w:rStyle w:val="a4"/>
          <w:rFonts w:ascii="Times New Roman" w:hAnsi="Times New Roman"/>
          <w:sz w:val="24"/>
          <w:szCs w:val="24"/>
        </w:rPr>
        <w:t>V. Механизм реализации Программы</w:t>
      </w:r>
    </w:p>
    <w:p w:rsidR="008936CA" w:rsidRPr="008936CA" w:rsidRDefault="008936CA" w:rsidP="008936CA">
      <w:pPr>
        <w:pStyle w:val="ae"/>
        <w:spacing w:line="0" w:lineRule="atLeast"/>
        <w:ind w:left="-709" w:firstLine="425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936CA">
        <w:rPr>
          <w:rFonts w:ascii="Times New Roman" w:hAnsi="Times New Roman"/>
          <w:sz w:val="24"/>
          <w:szCs w:val="24"/>
          <w:shd w:val="clear" w:color="auto" w:fill="FFFFFF"/>
        </w:rPr>
        <w:t>Основным условием успешного выполнения Программы является эффективное сотрудничество всех вовлеченных в ее реализацию сторон, а также ориентация всех мероприятий Программы на достижение конкретных результатов.</w:t>
      </w:r>
    </w:p>
    <w:p w:rsidR="008936CA" w:rsidRPr="008936CA" w:rsidRDefault="008936CA" w:rsidP="008936CA">
      <w:pPr>
        <w:suppressAutoHyphens w:val="0"/>
        <w:spacing w:line="0" w:lineRule="atLeast"/>
        <w:ind w:left="-709" w:firstLine="425"/>
        <w:jc w:val="both"/>
        <w:rPr>
          <w:rFonts w:eastAsia="Calibri"/>
          <w:lang w:eastAsia="ru-RU"/>
        </w:rPr>
      </w:pPr>
      <w:r w:rsidRPr="008936CA">
        <w:rPr>
          <w:rFonts w:eastAsia="Calibri"/>
          <w:lang w:eastAsia="ru-RU"/>
        </w:rPr>
        <w:t>Управление реализацией Программы в целом осуществляется Местной Администрацией внутригородского муниципального образования Санкт-Петербурга муниципальный округ Владимирский округ (далее – Местная Администрация). Координирование работы по организации мероприятий патриотической направленности осуществляется общим и контрактным отделами Местной Администрации.</w:t>
      </w:r>
    </w:p>
    <w:p w:rsidR="008936CA" w:rsidRPr="008936CA" w:rsidRDefault="008936CA" w:rsidP="008936CA">
      <w:pPr>
        <w:suppressAutoHyphens w:val="0"/>
        <w:ind w:left="-709" w:right="-284" w:firstLine="425"/>
        <w:jc w:val="both"/>
        <w:rPr>
          <w:rFonts w:eastAsia="Calibri"/>
          <w:lang w:eastAsia="ru-RU"/>
        </w:rPr>
      </w:pPr>
      <w:r w:rsidRPr="008936CA">
        <w:rPr>
          <w:rFonts w:eastAsia="Calibri"/>
          <w:lang w:eastAsia="ru-RU"/>
        </w:rPr>
        <w:tab/>
        <w:t>Механизм реализации Программы представлен в таблице 1.</w:t>
      </w:r>
    </w:p>
    <w:p w:rsidR="00471C3F" w:rsidRPr="00D81667" w:rsidRDefault="00471C3F" w:rsidP="008936CA">
      <w:pPr>
        <w:pStyle w:val="af"/>
        <w:ind w:left="-709"/>
        <w:jc w:val="both"/>
        <w:rPr>
          <w:rStyle w:val="a4"/>
          <w:rFonts w:ascii="Times New Roman" w:hAnsi="Times New Roman"/>
          <w:b w:val="0"/>
          <w:color w:val="000000"/>
          <w:sz w:val="16"/>
          <w:szCs w:val="16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836"/>
        <w:gridCol w:w="1134"/>
        <w:gridCol w:w="992"/>
        <w:gridCol w:w="851"/>
        <w:gridCol w:w="850"/>
        <w:gridCol w:w="709"/>
        <w:gridCol w:w="709"/>
        <w:gridCol w:w="1984"/>
      </w:tblGrid>
      <w:tr w:rsidR="006C4F80" w:rsidRPr="00E56A51">
        <w:trPr>
          <w:trHeight w:val="219"/>
        </w:trPr>
        <w:tc>
          <w:tcPr>
            <w:tcW w:w="425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gramStart"/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</w:t>
            </w:r>
            <w:proofErr w:type="gramEnd"/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Перечень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Срок реализации</w:t>
            </w:r>
          </w:p>
          <w:p w:rsidR="006C4F80" w:rsidRPr="00E56A51" w:rsidRDefault="009048BB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(ежег</w:t>
            </w:r>
            <w:r w:rsidR="006C4F80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одно)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Объем финансирования, тыс. руб.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6C4F80" w:rsidRPr="00E56A51" w:rsidRDefault="00A13839" w:rsidP="00A13839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участников в меро</w:t>
            </w: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приятии</w:t>
            </w:r>
            <w:r w:rsidR="006C4F80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(чел.)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Кол-во</w:t>
            </w:r>
          </w:p>
          <w:p w:rsidR="006C4F80" w:rsidRPr="00E56A51" w:rsidRDefault="00A13839" w:rsidP="00A13839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меро</w:t>
            </w: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приятий</w:t>
            </w:r>
            <w:r w:rsidR="006C4F80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Ответственный</w:t>
            </w:r>
            <w:proofErr w:type="gramEnd"/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 xml:space="preserve"> за реализацию</w:t>
            </w:r>
          </w:p>
        </w:tc>
      </w:tr>
      <w:tr w:rsidR="006C4F80" w:rsidRPr="00E56A51">
        <w:trPr>
          <w:trHeight w:val="130"/>
        </w:trPr>
        <w:tc>
          <w:tcPr>
            <w:tcW w:w="425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6C4F80" w:rsidRPr="00E56A51" w:rsidRDefault="006C4F80" w:rsidP="00A13839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на весь период реализации программы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В т.ч. по годам</w:t>
            </w:r>
          </w:p>
        </w:tc>
        <w:tc>
          <w:tcPr>
            <w:tcW w:w="709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C4F80" w:rsidRPr="00E56A51">
        <w:trPr>
          <w:trHeight w:val="130"/>
        </w:trPr>
        <w:tc>
          <w:tcPr>
            <w:tcW w:w="425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2016</w:t>
            </w:r>
          </w:p>
        </w:tc>
        <w:tc>
          <w:tcPr>
            <w:tcW w:w="850" w:type="dxa"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2017</w:t>
            </w:r>
          </w:p>
        </w:tc>
        <w:tc>
          <w:tcPr>
            <w:tcW w:w="709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6C4F80" w:rsidRPr="00E56A51">
        <w:tc>
          <w:tcPr>
            <w:tcW w:w="425" w:type="dxa"/>
            <w:shd w:val="clear" w:color="auto" w:fill="auto"/>
          </w:tcPr>
          <w:p w:rsidR="006C4F80" w:rsidRPr="00E56A51" w:rsidRDefault="009048BB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6C4F80" w:rsidRPr="00E56A51" w:rsidRDefault="006C4F80" w:rsidP="00E56A51">
            <w:pPr>
              <w:autoSpaceDE w:val="0"/>
              <w:snapToGrid w:val="0"/>
              <w:spacing w:line="0" w:lineRule="atLeast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E56A51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E56A51">
              <w:rPr>
                <w:rFonts w:eastAsia="Calibri"/>
                <w:sz w:val="18"/>
                <w:szCs w:val="18"/>
              </w:rPr>
              <w:t>по противодействию и профилактике незаконного потребления наркотических средств и психотропных веществ.</w:t>
            </w:r>
          </w:p>
        </w:tc>
        <w:tc>
          <w:tcPr>
            <w:tcW w:w="1134" w:type="dxa"/>
            <w:shd w:val="clear" w:color="auto" w:fill="auto"/>
          </w:tcPr>
          <w:p w:rsidR="008A531D" w:rsidRPr="00E56A51" w:rsidRDefault="008A531D" w:rsidP="00E56A51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E56A51">
              <w:rPr>
                <w:rFonts w:eastAsia="Calibri"/>
                <w:sz w:val="18"/>
                <w:szCs w:val="18"/>
              </w:rPr>
              <w:t>3-кв. 2016г.</w:t>
            </w:r>
          </w:p>
          <w:p w:rsidR="008A531D" w:rsidRPr="00E56A51" w:rsidRDefault="008A531D" w:rsidP="00E56A51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E56A51">
              <w:rPr>
                <w:rFonts w:eastAsia="Calibri"/>
                <w:sz w:val="18"/>
                <w:szCs w:val="18"/>
              </w:rPr>
              <w:t>(сентябрь);</w:t>
            </w:r>
          </w:p>
          <w:p w:rsidR="008A531D" w:rsidRPr="00E56A51" w:rsidRDefault="008A531D" w:rsidP="00E56A51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E56A51">
              <w:rPr>
                <w:rFonts w:eastAsia="Calibri"/>
                <w:sz w:val="18"/>
                <w:szCs w:val="18"/>
              </w:rPr>
              <w:t>3-кв. 2017г.</w:t>
            </w:r>
          </w:p>
          <w:p w:rsidR="008A531D" w:rsidRPr="00E56A51" w:rsidRDefault="008A531D" w:rsidP="00E56A51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 w:rsidRPr="00E56A51">
              <w:rPr>
                <w:rFonts w:eastAsia="Calibri"/>
                <w:sz w:val="18"/>
                <w:szCs w:val="18"/>
              </w:rPr>
              <w:t>(сентябрь)</w:t>
            </w:r>
          </w:p>
          <w:p w:rsidR="006C4F80" w:rsidRPr="00E56A51" w:rsidRDefault="006C4F80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6C4F80" w:rsidRPr="00E56A51" w:rsidRDefault="00082F1B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211,8</w:t>
            </w:r>
          </w:p>
        </w:tc>
        <w:tc>
          <w:tcPr>
            <w:tcW w:w="851" w:type="dxa"/>
            <w:shd w:val="clear" w:color="auto" w:fill="auto"/>
          </w:tcPr>
          <w:p w:rsidR="006C4F80" w:rsidRPr="00E56A51" w:rsidRDefault="008A531D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850" w:type="dxa"/>
            <w:shd w:val="clear" w:color="auto" w:fill="auto"/>
          </w:tcPr>
          <w:p w:rsidR="006C4F80" w:rsidRPr="00E56A51" w:rsidRDefault="00B41C3A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105,9</w:t>
            </w:r>
          </w:p>
        </w:tc>
        <w:tc>
          <w:tcPr>
            <w:tcW w:w="709" w:type="dxa"/>
            <w:shd w:val="clear" w:color="auto" w:fill="auto"/>
          </w:tcPr>
          <w:p w:rsidR="006C4F80" w:rsidRPr="00E56A51" w:rsidRDefault="00D868A8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8A531D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6C4F80" w:rsidRPr="00E56A51" w:rsidRDefault="008A531D" w:rsidP="00E56A51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984" w:type="dxa"/>
            <w:shd w:val="clear" w:color="auto" w:fill="auto"/>
          </w:tcPr>
          <w:p w:rsidR="006C4F80" w:rsidRPr="008936CA" w:rsidRDefault="006C4F80" w:rsidP="00E56A51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6C4F80" w:rsidRPr="008936CA" w:rsidRDefault="006C4F80" w:rsidP="00E56A51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6C4F80" w:rsidRPr="00E56A51" w:rsidRDefault="006C4F80" w:rsidP="00E56A51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sz w:val="18"/>
                <w:szCs w:val="18"/>
                <w:lang w:eastAsia="en-US"/>
              </w:rPr>
              <w:t>Общий отдел</w:t>
            </w:r>
          </w:p>
          <w:p w:rsidR="006C4F80" w:rsidRPr="008936CA" w:rsidRDefault="006C4F80" w:rsidP="00E56A51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6C4F80" w:rsidRPr="00E56A51" w:rsidRDefault="006C4F80" w:rsidP="00E56A51">
            <w:pPr>
              <w:suppressAutoHyphens w:val="0"/>
              <w:spacing w:line="0" w:lineRule="atLeast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</w:tc>
      </w:tr>
      <w:tr w:rsidR="00C861FF" w:rsidRPr="00E56A51">
        <w:tc>
          <w:tcPr>
            <w:tcW w:w="425" w:type="dxa"/>
            <w:shd w:val="clear" w:color="auto" w:fill="auto"/>
          </w:tcPr>
          <w:p w:rsidR="00C861FF" w:rsidRPr="00E56A51" w:rsidRDefault="00C861FF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861FF" w:rsidRDefault="00C861FF" w:rsidP="00C861FF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 w:rsidRPr="00E56A51"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</w:t>
            </w:r>
            <w:r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>ения по профилактике наркомании</w:t>
            </w:r>
          </w:p>
          <w:p w:rsidR="00C861FF" w:rsidRPr="00E56A51" w:rsidRDefault="00E86B6B" w:rsidP="00C861FF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C861FF"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</w:tc>
        <w:tc>
          <w:tcPr>
            <w:tcW w:w="1134" w:type="dxa"/>
            <w:shd w:val="clear" w:color="auto" w:fill="auto"/>
          </w:tcPr>
          <w:p w:rsidR="00C861FF" w:rsidRPr="00E56A51" w:rsidRDefault="00C861FF" w:rsidP="00C861FF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2016г.</w:t>
            </w:r>
          </w:p>
          <w:p w:rsidR="00C861FF" w:rsidRPr="00E56A51" w:rsidRDefault="00C861FF" w:rsidP="00C861FF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);</w:t>
            </w:r>
          </w:p>
          <w:p w:rsidR="00C861FF" w:rsidRPr="00E56A51" w:rsidRDefault="00C861FF" w:rsidP="00C861FF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2017г.</w:t>
            </w:r>
          </w:p>
          <w:p w:rsidR="00C861FF" w:rsidRPr="00E56A51" w:rsidRDefault="00C861FF" w:rsidP="00C861FF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</w:t>
            </w:r>
          </w:p>
          <w:p w:rsidR="00C861FF" w:rsidRPr="00E56A51" w:rsidRDefault="00C861FF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C861FF" w:rsidRPr="00E56A51" w:rsidRDefault="00082F1B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64,6</w:t>
            </w:r>
          </w:p>
        </w:tc>
        <w:tc>
          <w:tcPr>
            <w:tcW w:w="851" w:type="dxa"/>
            <w:shd w:val="clear" w:color="auto" w:fill="auto"/>
          </w:tcPr>
          <w:p w:rsidR="00C861FF" w:rsidRPr="00E56A51" w:rsidRDefault="00C861FF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850" w:type="dxa"/>
            <w:shd w:val="clear" w:color="auto" w:fill="auto"/>
          </w:tcPr>
          <w:p w:rsidR="00C861FF" w:rsidRPr="00E56A51" w:rsidRDefault="00B41C3A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C861FF" w:rsidRPr="00E56A51" w:rsidRDefault="00E86B6B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</w:t>
            </w:r>
            <w:r w:rsidR="00C861FF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C861FF" w:rsidRPr="00E56A51" w:rsidRDefault="00C861FF" w:rsidP="00C861FF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C861FF" w:rsidRPr="008936CA" w:rsidRDefault="00C861FF" w:rsidP="00C861FF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C861FF" w:rsidRPr="008936CA" w:rsidRDefault="00C861FF" w:rsidP="00C861FF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C861FF" w:rsidRPr="00E56A51" w:rsidRDefault="00C861FF" w:rsidP="00C861FF">
            <w:pPr>
              <w:suppressAutoHyphens w:val="0"/>
              <w:spacing w:line="0" w:lineRule="atLeast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D81667" w:rsidRPr="00E56A51">
        <w:tc>
          <w:tcPr>
            <w:tcW w:w="425" w:type="dxa"/>
            <w:shd w:val="clear" w:color="auto" w:fill="auto"/>
          </w:tcPr>
          <w:p w:rsidR="00D81667" w:rsidRPr="00E56A51" w:rsidRDefault="00DB7CD0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3</w:t>
            </w:r>
            <w:r w:rsidR="00D81667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left w:val="single" w:sz="1" w:space="0" w:color="000000"/>
            </w:tcBorders>
            <w:shd w:val="clear" w:color="auto" w:fill="FFFFFF"/>
          </w:tcPr>
          <w:p w:rsidR="00D81667" w:rsidRDefault="00D81667" w:rsidP="00D81667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 w:rsidRPr="00E56A51"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</w:t>
            </w:r>
            <w:r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>актике экстремизма и терроризма</w:t>
            </w:r>
          </w:p>
          <w:p w:rsidR="00D81667" w:rsidRPr="00E56A51" w:rsidRDefault="00E86B6B" w:rsidP="00D81667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D81667"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</w:tc>
        <w:tc>
          <w:tcPr>
            <w:tcW w:w="1134" w:type="dxa"/>
            <w:shd w:val="clear" w:color="auto" w:fill="auto"/>
          </w:tcPr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2016г.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);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2017г.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81667" w:rsidRPr="00E56A51" w:rsidRDefault="00D81667" w:rsidP="00082F1B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</w:t>
            </w:r>
            <w:r w:rsidR="00082F1B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8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1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850" w:type="dxa"/>
            <w:shd w:val="clear" w:color="auto" w:fill="auto"/>
          </w:tcPr>
          <w:p w:rsidR="00D81667" w:rsidRPr="00E56A51" w:rsidRDefault="00B41C3A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E86B6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</w:t>
            </w:r>
            <w:r w:rsidR="00D8166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D81667" w:rsidRPr="00E56A51">
        <w:tc>
          <w:tcPr>
            <w:tcW w:w="425" w:type="dxa"/>
            <w:shd w:val="clear" w:color="auto" w:fill="auto"/>
          </w:tcPr>
          <w:p w:rsidR="00D81667" w:rsidRPr="00E56A51" w:rsidRDefault="00DB7CD0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</w:t>
            </w:r>
            <w:r w:rsidR="00D81667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FFFFFF"/>
          </w:tcPr>
          <w:p w:rsidR="00D81667" w:rsidRPr="00E56A51" w:rsidRDefault="00D81667" w:rsidP="00D81667">
            <w:pPr>
              <w:snapToGrid w:val="0"/>
              <w:spacing w:line="0" w:lineRule="atLeast"/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</w:pPr>
            <w:r w:rsidRPr="00E56A51">
              <w:rPr>
                <w:rFonts w:eastAsia="Calibri"/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E56A51">
              <w:rPr>
                <w:rFonts w:eastAsia="Calibri"/>
                <w:sz w:val="18"/>
                <w:szCs w:val="18"/>
              </w:rPr>
              <w:t>по противодействию и профилактике последствий потребления табака.</w:t>
            </w:r>
          </w:p>
        </w:tc>
        <w:tc>
          <w:tcPr>
            <w:tcW w:w="1134" w:type="dxa"/>
            <w:shd w:val="clear" w:color="auto" w:fill="auto"/>
          </w:tcPr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E56A51">
              <w:rPr>
                <w:rFonts w:eastAsia="Calibri"/>
                <w:sz w:val="18"/>
                <w:szCs w:val="18"/>
              </w:rPr>
              <w:t>-кв. 2016г.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(март</w:t>
            </w:r>
            <w:r w:rsidRPr="00E56A51">
              <w:rPr>
                <w:rFonts w:eastAsia="Calibri"/>
                <w:sz w:val="18"/>
                <w:szCs w:val="18"/>
              </w:rPr>
              <w:t>);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1</w:t>
            </w:r>
            <w:r w:rsidRPr="00E56A51">
              <w:rPr>
                <w:rFonts w:eastAsia="Calibri"/>
                <w:sz w:val="18"/>
                <w:szCs w:val="18"/>
              </w:rPr>
              <w:t>-кв. 2017г.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(март</w:t>
            </w:r>
            <w:r w:rsidRPr="00E56A51">
              <w:rPr>
                <w:rFonts w:eastAsia="Calibri"/>
                <w:sz w:val="18"/>
                <w:szCs w:val="18"/>
              </w:rPr>
              <w:t>)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81667" w:rsidRPr="00E56A51" w:rsidRDefault="005E229E" w:rsidP="00653B66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104,0</w:t>
            </w:r>
          </w:p>
        </w:tc>
        <w:tc>
          <w:tcPr>
            <w:tcW w:w="851" w:type="dxa"/>
            <w:shd w:val="clear" w:color="auto" w:fill="auto"/>
          </w:tcPr>
          <w:p w:rsidR="00D81667" w:rsidRPr="00E56A51" w:rsidRDefault="00D81667" w:rsidP="00653B66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10</w:t>
            </w:r>
            <w:r w:rsidR="00653B66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</w:t>
            </w: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,0</w:t>
            </w:r>
          </w:p>
        </w:tc>
        <w:tc>
          <w:tcPr>
            <w:tcW w:w="850" w:type="dxa"/>
            <w:shd w:val="clear" w:color="auto" w:fill="auto"/>
          </w:tcPr>
          <w:p w:rsidR="00D81667" w:rsidRPr="00E56A51" w:rsidRDefault="006E285A" w:rsidP="00653B66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D868A8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61</w:t>
            </w:r>
            <w:r w:rsidR="00D8166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984" w:type="dxa"/>
            <w:shd w:val="clear" w:color="auto" w:fill="auto"/>
          </w:tcPr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D81667" w:rsidRPr="00E56A51">
        <w:tc>
          <w:tcPr>
            <w:tcW w:w="425" w:type="dxa"/>
            <w:shd w:val="clear" w:color="auto" w:fill="auto"/>
          </w:tcPr>
          <w:p w:rsidR="00D81667" w:rsidRPr="00E56A51" w:rsidRDefault="00DB7CD0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5</w:t>
            </w:r>
            <w:r w:rsidR="00D81667" w:rsidRPr="00E56A51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8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81667" w:rsidRDefault="00D81667" w:rsidP="00D81667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 w:rsidRPr="00E56A51"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профилактике</w:t>
            </w:r>
            <w:r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  <w:t xml:space="preserve"> последствий потребления табака</w:t>
            </w:r>
          </w:p>
          <w:p w:rsidR="00D81667" w:rsidRPr="00E56A51" w:rsidRDefault="00E86B6B" w:rsidP="00D81667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(тираж не менее 15</w:t>
            </w:r>
            <w:r w:rsidR="00D81667" w:rsidRPr="00C861FF">
              <w:rPr>
                <w:rFonts w:eastAsia="Calibri"/>
                <w:sz w:val="18"/>
                <w:szCs w:val="18"/>
                <w:lang w:eastAsia="en-US"/>
              </w:rPr>
              <w:t>00экз.).</w:t>
            </w:r>
          </w:p>
        </w:tc>
        <w:tc>
          <w:tcPr>
            <w:tcW w:w="1134" w:type="dxa"/>
            <w:shd w:val="clear" w:color="auto" w:fill="auto"/>
          </w:tcPr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2016г.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);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4</w:t>
            </w:r>
            <w:r w:rsidRPr="00E56A51">
              <w:rPr>
                <w:rFonts w:eastAsia="Calibri"/>
                <w:sz w:val="18"/>
                <w:szCs w:val="18"/>
              </w:rPr>
              <w:t>-кв. 2017г.</w:t>
            </w:r>
          </w:p>
          <w:p w:rsidR="00D81667" w:rsidRPr="00E56A51" w:rsidRDefault="00D81667" w:rsidP="00D81667">
            <w:pPr>
              <w:snapToGrid w:val="0"/>
              <w:ind w:left="34" w:right="-390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(октябрь</w:t>
            </w:r>
            <w:r w:rsidRPr="00E56A51">
              <w:rPr>
                <w:rFonts w:eastAsia="Calibri"/>
                <w:sz w:val="18"/>
                <w:szCs w:val="18"/>
              </w:rPr>
              <w:t>)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81667" w:rsidRPr="00E56A51" w:rsidRDefault="00082F1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43,0</w:t>
            </w:r>
          </w:p>
        </w:tc>
        <w:tc>
          <w:tcPr>
            <w:tcW w:w="851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850" w:type="dxa"/>
            <w:shd w:val="clear" w:color="auto" w:fill="auto"/>
          </w:tcPr>
          <w:p w:rsidR="00D81667" w:rsidRPr="00E56A51" w:rsidRDefault="00B41C3A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E86B6B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15</w:t>
            </w:r>
            <w:r w:rsidR="00D81667"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D81667" w:rsidRPr="008936CA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Общий и контрактный отделы МА МО </w:t>
            </w:r>
            <w:proofErr w:type="spellStart"/>
            <w:proofErr w:type="gramStart"/>
            <w:r w:rsidRPr="008936CA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  <w:r w:rsidRPr="008936CA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  <w:tr w:rsidR="00D81667" w:rsidRPr="00E56A51">
        <w:trPr>
          <w:trHeight w:val="424"/>
        </w:trPr>
        <w:tc>
          <w:tcPr>
            <w:tcW w:w="42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D81667" w:rsidRPr="00825D25" w:rsidRDefault="00D81667" w:rsidP="00D81667">
            <w:pPr>
              <w:autoSpaceDE w:val="0"/>
              <w:snapToGrid w:val="0"/>
              <w:spacing w:line="276" w:lineRule="auto"/>
              <w:jc w:val="both"/>
              <w:rPr>
                <w:rFonts w:eastAsia="Calibri" w:cs="Calibri"/>
                <w:sz w:val="18"/>
                <w:szCs w:val="18"/>
              </w:rPr>
            </w:pPr>
          </w:p>
        </w:tc>
        <w:tc>
          <w:tcPr>
            <w:tcW w:w="2836" w:type="dxa"/>
          </w:tcPr>
          <w:p w:rsidR="00D81667" w:rsidRDefault="00D81667" w:rsidP="00D81667">
            <w:pPr>
              <w:pStyle w:val="af"/>
              <w:spacing w:after="0" w:line="0" w:lineRule="atLeast"/>
              <w:ind w:left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Итого на реализацию Программных мероприятий </w:t>
            </w:r>
          </w:p>
        </w:tc>
        <w:tc>
          <w:tcPr>
            <w:tcW w:w="1134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D81667" w:rsidRPr="00E56A51" w:rsidRDefault="006E285A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451,4</w:t>
            </w:r>
          </w:p>
        </w:tc>
        <w:tc>
          <w:tcPr>
            <w:tcW w:w="851" w:type="dxa"/>
            <w:shd w:val="clear" w:color="auto" w:fill="auto"/>
          </w:tcPr>
          <w:p w:rsidR="00D81667" w:rsidRPr="00E56A51" w:rsidRDefault="00653B66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277,7</w:t>
            </w:r>
          </w:p>
        </w:tc>
        <w:tc>
          <w:tcPr>
            <w:tcW w:w="850" w:type="dxa"/>
            <w:shd w:val="clear" w:color="auto" w:fill="auto"/>
          </w:tcPr>
          <w:p w:rsidR="00D81667" w:rsidRPr="00E56A51" w:rsidRDefault="006E285A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  <w:t>173,7</w:t>
            </w:r>
          </w:p>
        </w:tc>
        <w:tc>
          <w:tcPr>
            <w:tcW w:w="709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D81667" w:rsidRPr="00E56A51" w:rsidRDefault="00D81667" w:rsidP="00D81667">
            <w:pPr>
              <w:suppressAutoHyphens w:val="0"/>
              <w:contextualSpacing/>
              <w:jc w:val="center"/>
              <w:rPr>
                <w:rFonts w:eastAsia="Calibri"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D81667" w:rsidRPr="00D81667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D81667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</w:p>
          <w:p w:rsidR="00D81667" w:rsidRPr="00D81667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>Владимирский округ.</w:t>
            </w:r>
          </w:p>
          <w:p w:rsidR="00D81667" w:rsidRPr="00D81667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>Общий, контрактный и финансовый отделы</w:t>
            </w:r>
          </w:p>
          <w:p w:rsidR="00D81667" w:rsidRPr="00E56A51" w:rsidRDefault="00D81667" w:rsidP="00D81667">
            <w:pPr>
              <w:suppressAutoHyphens w:val="0"/>
              <w:spacing w:line="0" w:lineRule="atLeast"/>
              <w:contextualSpacing/>
              <w:jc w:val="center"/>
              <w:rPr>
                <w:rFonts w:ascii="Calibri" w:eastAsia="Calibri" w:hAnsi="Calibri"/>
                <w:bCs/>
                <w:color w:val="000000"/>
                <w:sz w:val="18"/>
                <w:szCs w:val="18"/>
                <w:lang w:eastAsia="en-US"/>
              </w:rPr>
            </w:pPr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МА МО </w:t>
            </w:r>
            <w:proofErr w:type="spellStart"/>
            <w:proofErr w:type="gramStart"/>
            <w:r w:rsidRPr="00D81667">
              <w:rPr>
                <w:rFonts w:eastAsia="Calibri"/>
                <w:sz w:val="18"/>
                <w:szCs w:val="18"/>
                <w:lang w:eastAsia="en-US"/>
              </w:rPr>
              <w:t>МО</w:t>
            </w:r>
            <w:proofErr w:type="spellEnd"/>
            <w:proofErr w:type="gramEnd"/>
            <w:r w:rsidRPr="00D81667">
              <w:rPr>
                <w:rFonts w:eastAsia="Calibri"/>
                <w:sz w:val="18"/>
                <w:szCs w:val="18"/>
                <w:lang w:eastAsia="en-US"/>
              </w:rPr>
              <w:t xml:space="preserve"> Владимирский округ.</w:t>
            </w:r>
          </w:p>
        </w:tc>
      </w:tr>
    </w:tbl>
    <w:p w:rsidR="00E86B6B" w:rsidRPr="008548FC" w:rsidRDefault="00E86B6B" w:rsidP="00CC7FFB">
      <w:pPr>
        <w:pStyle w:val="af"/>
        <w:ind w:left="0"/>
        <w:jc w:val="center"/>
        <w:rPr>
          <w:rStyle w:val="a4"/>
          <w:rFonts w:ascii="Times New Roman" w:hAnsi="Times New Roman"/>
          <w:color w:val="000000"/>
          <w:sz w:val="16"/>
          <w:szCs w:val="16"/>
        </w:rPr>
      </w:pPr>
    </w:p>
    <w:p w:rsidR="00471C3F" w:rsidRPr="00B27FB1" w:rsidRDefault="00E86B6B" w:rsidP="00CC7FFB">
      <w:pPr>
        <w:pStyle w:val="af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color w:val="000000"/>
          <w:sz w:val="24"/>
          <w:szCs w:val="24"/>
        </w:rPr>
        <w:t>Р</w:t>
      </w:r>
      <w:r w:rsidR="00471C3F" w:rsidRPr="00B27FB1">
        <w:rPr>
          <w:rStyle w:val="a4"/>
          <w:rFonts w:ascii="Times New Roman" w:hAnsi="Times New Roman"/>
          <w:color w:val="000000"/>
          <w:sz w:val="24"/>
          <w:szCs w:val="24"/>
        </w:rPr>
        <w:t>аздел</w:t>
      </w:r>
      <w:r w:rsidR="00471C3F" w:rsidRPr="00B27FB1">
        <w:rPr>
          <w:rStyle w:val="apple-converted-space"/>
          <w:rFonts w:ascii="Times New Roman" w:hAnsi="Times New Roman"/>
          <w:b/>
          <w:bCs/>
          <w:color w:val="000000"/>
          <w:sz w:val="24"/>
          <w:szCs w:val="24"/>
        </w:rPr>
        <w:t> </w:t>
      </w:r>
      <w:r w:rsidR="00471C3F" w:rsidRPr="00B27FB1">
        <w:rPr>
          <w:rStyle w:val="a4"/>
          <w:rFonts w:ascii="Times New Roman" w:hAnsi="Times New Roman"/>
          <w:color w:val="000000"/>
          <w:sz w:val="24"/>
          <w:szCs w:val="24"/>
        </w:rPr>
        <w:t>V</w:t>
      </w:r>
      <w:r w:rsidR="00471C3F">
        <w:rPr>
          <w:rStyle w:val="a4"/>
          <w:rFonts w:ascii="Times New Roman" w:hAnsi="Times New Roman"/>
          <w:color w:val="000000"/>
          <w:sz w:val="24"/>
          <w:szCs w:val="24"/>
          <w:lang w:val="en-US"/>
        </w:rPr>
        <w:t>I</w:t>
      </w:r>
      <w:r w:rsidR="00471C3F">
        <w:rPr>
          <w:rStyle w:val="a4"/>
          <w:rFonts w:ascii="Times New Roman" w:hAnsi="Times New Roman"/>
          <w:color w:val="000000"/>
          <w:sz w:val="24"/>
          <w:szCs w:val="24"/>
        </w:rPr>
        <w:t>. Ресурсное обеспечение Программы</w:t>
      </w:r>
    </w:p>
    <w:p w:rsidR="00E86B6B" w:rsidRPr="00E86B6B" w:rsidRDefault="00E86B6B" w:rsidP="00E86B6B">
      <w:pPr>
        <w:suppressAutoHyphens w:val="0"/>
        <w:spacing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>Исполнение мероприятий Программы осуществляется в соответствии с Бюджетным кодексом Российской Федерации, Федеральным законом от 05.04.2013г. № 44-ФЗ «О контрактной системе в сфере закупок, товаров, работ, услуг для обеспечения государственных и муниципальных нужд».</w:t>
      </w:r>
    </w:p>
    <w:p w:rsidR="00E86B6B" w:rsidRPr="00E86B6B" w:rsidRDefault="00E86B6B" w:rsidP="00E86B6B">
      <w:pPr>
        <w:suppressAutoHyphens w:val="0"/>
        <w:spacing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>Источниками финансирования Программы являются средства местного бюджета внутригородского муниципального образования Санкт-Петербурга муниципальный округ Владимирский округ.</w:t>
      </w:r>
    </w:p>
    <w:p w:rsidR="00E86B6B" w:rsidRPr="00E86B6B" w:rsidRDefault="00E86B6B" w:rsidP="00E86B6B">
      <w:pPr>
        <w:suppressAutoHyphens w:val="0"/>
        <w:spacing w:after="200"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 xml:space="preserve">Общий объем финансирования Программы составляет </w:t>
      </w:r>
      <w:r w:rsidR="005E229E">
        <w:rPr>
          <w:rFonts w:eastAsia="Calibri"/>
          <w:u w:val="single"/>
          <w:lang w:eastAsia="en-US"/>
        </w:rPr>
        <w:t>451,4</w:t>
      </w:r>
      <w:r w:rsidRPr="00E86B6B">
        <w:rPr>
          <w:rFonts w:eastAsia="Calibri"/>
          <w:lang w:eastAsia="en-US"/>
        </w:rPr>
        <w:t xml:space="preserve"> тысяч рублей.</w:t>
      </w:r>
    </w:p>
    <w:p w:rsidR="00E86B6B" w:rsidRPr="00E86B6B" w:rsidRDefault="00E86B6B" w:rsidP="00E86B6B">
      <w:pPr>
        <w:suppressAutoHyphens w:val="0"/>
        <w:spacing w:after="200"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 xml:space="preserve">В том числе </w:t>
      </w:r>
    </w:p>
    <w:p w:rsidR="00E86B6B" w:rsidRPr="00E86B6B" w:rsidRDefault="00E86B6B" w:rsidP="00E86B6B">
      <w:pPr>
        <w:suppressAutoHyphens w:val="0"/>
        <w:spacing w:after="200"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>На 2016 год:</w:t>
      </w:r>
      <w:r w:rsidR="005E229E">
        <w:rPr>
          <w:rFonts w:eastAsia="Calibri"/>
          <w:lang w:eastAsia="en-US"/>
        </w:rPr>
        <w:t xml:space="preserve"> </w:t>
      </w:r>
      <w:r w:rsidR="005E229E" w:rsidRPr="005E229E">
        <w:rPr>
          <w:rFonts w:eastAsia="Calibri"/>
          <w:u w:val="single"/>
          <w:lang w:eastAsia="en-US"/>
        </w:rPr>
        <w:t>277,7</w:t>
      </w:r>
      <w:r w:rsidRPr="00E86B6B">
        <w:rPr>
          <w:rFonts w:eastAsia="Calibri"/>
          <w:lang w:eastAsia="en-US"/>
        </w:rPr>
        <w:t xml:space="preserve"> тысяч рублей</w:t>
      </w:r>
    </w:p>
    <w:p w:rsidR="00E86B6B" w:rsidRPr="00E86B6B" w:rsidRDefault="00E86B6B" w:rsidP="00E86B6B">
      <w:pPr>
        <w:suppressAutoHyphens w:val="0"/>
        <w:spacing w:after="200"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 xml:space="preserve">На 2017 год: </w:t>
      </w:r>
      <w:r w:rsidR="005E229E" w:rsidRPr="005E229E">
        <w:rPr>
          <w:rFonts w:eastAsia="Calibri"/>
          <w:u w:val="single"/>
          <w:lang w:eastAsia="en-US"/>
        </w:rPr>
        <w:t>173,7</w:t>
      </w:r>
      <w:r w:rsidR="005E229E">
        <w:rPr>
          <w:rFonts w:eastAsia="Calibri"/>
          <w:lang w:eastAsia="en-US"/>
        </w:rPr>
        <w:t xml:space="preserve"> </w:t>
      </w:r>
      <w:r w:rsidRPr="00E86B6B">
        <w:rPr>
          <w:rFonts w:eastAsia="Calibri"/>
          <w:lang w:eastAsia="en-US"/>
        </w:rPr>
        <w:t>тысяч рублей.</w:t>
      </w:r>
    </w:p>
    <w:p w:rsidR="00E86B6B" w:rsidRPr="00E86B6B" w:rsidRDefault="00E86B6B" w:rsidP="00E86B6B">
      <w:pPr>
        <w:suppressAutoHyphens w:val="0"/>
        <w:spacing w:after="200" w:line="0" w:lineRule="atLeast"/>
        <w:ind w:left="-709" w:right="-144" w:firstLine="425"/>
        <w:contextualSpacing/>
        <w:jc w:val="both"/>
        <w:rPr>
          <w:rFonts w:eastAsia="Calibri"/>
          <w:lang w:eastAsia="en-US"/>
        </w:rPr>
      </w:pPr>
      <w:r w:rsidRPr="00E86B6B">
        <w:rPr>
          <w:rFonts w:eastAsia="Calibri"/>
          <w:lang w:eastAsia="en-US"/>
        </w:rPr>
        <w:t>Приблизительный сметный расчет объема финансирования Программы представлен в Приложении № 2</w:t>
      </w:r>
    </w:p>
    <w:p w:rsidR="00E86B6B" w:rsidRPr="00E86B6B" w:rsidRDefault="00E86B6B" w:rsidP="00E86B6B">
      <w:pPr>
        <w:suppressAutoHyphens w:val="0"/>
        <w:spacing w:after="200" w:line="0" w:lineRule="atLeast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4E255E" w:rsidRDefault="003A6BCC" w:rsidP="003A6BCC">
      <w:pPr>
        <w:ind w:left="-645"/>
        <w:jc w:val="right"/>
        <w:rPr>
          <w:bCs/>
        </w:rPr>
      </w:pPr>
      <w:r w:rsidRPr="003A6BCC">
        <w:rPr>
          <w:bCs/>
        </w:rPr>
        <w:t>Приложение №2</w:t>
      </w:r>
    </w:p>
    <w:p w:rsidR="00E86B6B" w:rsidRPr="00E86B6B" w:rsidRDefault="00E86B6B" w:rsidP="003A6BCC">
      <w:pPr>
        <w:ind w:left="-645"/>
        <w:jc w:val="right"/>
        <w:rPr>
          <w:bCs/>
          <w:sz w:val="16"/>
          <w:szCs w:val="16"/>
        </w:rPr>
      </w:pPr>
    </w:p>
    <w:p w:rsidR="003A6BCC" w:rsidRDefault="003A6BCC" w:rsidP="003A6BCC">
      <w:pPr>
        <w:ind w:left="-645"/>
        <w:jc w:val="center"/>
        <w:rPr>
          <w:bCs/>
        </w:rPr>
      </w:pPr>
      <w:r>
        <w:rPr>
          <w:bCs/>
        </w:rPr>
        <w:t>Сметный расчет объемов финансирования муниципальной программы</w:t>
      </w:r>
    </w:p>
    <w:p w:rsidR="00D47E6E" w:rsidRPr="00451EEC" w:rsidRDefault="003A6BCC" w:rsidP="00D47E6E">
      <w:pPr>
        <w:ind w:left="-709" w:right="-286"/>
        <w:jc w:val="center"/>
      </w:pPr>
      <w:r w:rsidRPr="00451EEC"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</w:t>
      </w:r>
      <w:r w:rsidR="00D47E6E">
        <w:t>»</w:t>
      </w:r>
    </w:p>
    <w:p w:rsidR="003A6BCC" w:rsidRPr="00451EEC" w:rsidRDefault="003A6BCC" w:rsidP="00E86B6B">
      <w:pPr>
        <w:ind w:left="-709" w:right="-286"/>
        <w:jc w:val="center"/>
      </w:pPr>
    </w:p>
    <w:tbl>
      <w:tblPr>
        <w:tblW w:w="10676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"/>
        <w:gridCol w:w="2554"/>
        <w:gridCol w:w="56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85087E" w:rsidRPr="000031AE">
        <w:tc>
          <w:tcPr>
            <w:tcW w:w="467" w:type="dxa"/>
            <w:vMerge w:val="restart"/>
            <w:shd w:val="clear" w:color="auto" w:fill="auto"/>
          </w:tcPr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</w:p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</w:p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  <w:r w:rsidRPr="00E86B6B">
              <w:rPr>
                <w:bCs/>
                <w:sz w:val="18"/>
                <w:szCs w:val="18"/>
              </w:rPr>
              <w:t>№</w:t>
            </w:r>
          </w:p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  <w:proofErr w:type="gramStart"/>
            <w:r w:rsidRPr="00E86B6B">
              <w:rPr>
                <w:bCs/>
                <w:sz w:val="18"/>
                <w:szCs w:val="18"/>
              </w:rPr>
              <w:t>п</w:t>
            </w:r>
            <w:proofErr w:type="gramEnd"/>
            <w:r w:rsidRPr="00E86B6B">
              <w:rPr>
                <w:bCs/>
                <w:sz w:val="18"/>
                <w:szCs w:val="18"/>
              </w:rPr>
              <w:t>/п</w:t>
            </w:r>
          </w:p>
        </w:tc>
        <w:tc>
          <w:tcPr>
            <w:tcW w:w="2554" w:type="dxa"/>
            <w:vMerge w:val="restart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Наименование статьи расходов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Ед. изм.</w:t>
            </w: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ме</w:t>
            </w: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ро</w:t>
            </w: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прият.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85087E" w:rsidRPr="003A6BCC" w:rsidRDefault="0085087E" w:rsidP="000031AE">
            <w:pPr>
              <w:suppressAutoHyphens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Ко</w:t>
            </w: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ли</w:t>
            </w: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чест</w:t>
            </w:r>
          </w:p>
          <w:p w:rsidR="0085087E" w:rsidRPr="003A6BCC" w:rsidRDefault="0085087E" w:rsidP="000031AE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во</w:t>
            </w: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85087E" w:rsidRPr="003A6BCC" w:rsidRDefault="0085087E" w:rsidP="000031AE">
            <w:pPr>
              <w:suppressAutoHyphens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85087E" w:rsidRPr="003A6BCC" w:rsidRDefault="0085087E" w:rsidP="000031AE">
            <w:pPr>
              <w:suppressAutoHyphens w:val="0"/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  <w:r w:rsidRPr="003A6BCC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Всего,</w:t>
            </w: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5670" w:type="dxa"/>
            <w:gridSpan w:val="8"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Сумма, тыс. руб.</w:t>
            </w:r>
          </w:p>
        </w:tc>
      </w:tr>
      <w:tr w:rsidR="0085087E" w:rsidRPr="000031AE">
        <w:tc>
          <w:tcPr>
            <w:tcW w:w="467" w:type="dxa"/>
            <w:vMerge/>
            <w:shd w:val="clear" w:color="auto" w:fill="auto"/>
          </w:tcPr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gridSpan w:val="4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2016 г.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</w:pPr>
          </w:p>
          <w:p w:rsidR="0085087E" w:rsidRPr="000031AE" w:rsidRDefault="0085087E" w:rsidP="000031AE">
            <w:pPr>
              <w:jc w:val="center"/>
              <w:rPr>
                <w:b/>
                <w:bCs/>
                <w:sz w:val="18"/>
                <w:szCs w:val="18"/>
              </w:rPr>
            </w:pPr>
            <w:r w:rsidRPr="000031AE">
              <w:rPr>
                <w:rFonts w:eastAsia="Calibri"/>
                <w:sz w:val="18"/>
                <w:szCs w:val="18"/>
                <w:shd w:val="clear" w:color="auto" w:fill="FFFFFF"/>
                <w:lang w:eastAsia="en-US"/>
              </w:rPr>
              <w:t>2017 г.</w:t>
            </w:r>
          </w:p>
        </w:tc>
      </w:tr>
      <w:tr w:rsidR="0085087E" w:rsidRPr="000031AE">
        <w:tc>
          <w:tcPr>
            <w:tcW w:w="467" w:type="dxa"/>
            <w:vMerge/>
            <w:shd w:val="clear" w:color="auto" w:fill="auto"/>
          </w:tcPr>
          <w:p w:rsidR="0085087E" w:rsidRPr="00E86B6B" w:rsidRDefault="0085087E" w:rsidP="00E86B6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85087E" w:rsidRPr="000031AE" w:rsidRDefault="0085087E" w:rsidP="000031AE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4-кв.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1-кв.</w:t>
            </w: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2-кв.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3-кв.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85087E" w:rsidRPr="000031AE" w:rsidRDefault="0085087E" w:rsidP="000031AE">
            <w:pPr>
              <w:pStyle w:val="ae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0031A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4-кв.</w:t>
            </w:r>
          </w:p>
        </w:tc>
      </w:tr>
      <w:tr w:rsidR="00CC7FFB" w:rsidRPr="000031AE">
        <w:tc>
          <w:tcPr>
            <w:tcW w:w="467" w:type="dxa"/>
            <w:shd w:val="clear" w:color="auto" w:fill="auto"/>
          </w:tcPr>
          <w:p w:rsidR="0085087E" w:rsidRPr="00E86B6B" w:rsidRDefault="00E86B6B" w:rsidP="00E86B6B">
            <w:pPr>
              <w:jc w:val="center"/>
              <w:rPr>
                <w:bCs/>
                <w:sz w:val="18"/>
                <w:szCs w:val="18"/>
              </w:rPr>
            </w:pPr>
            <w:r w:rsidRPr="00E86B6B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2554" w:type="dxa"/>
            <w:shd w:val="clear" w:color="auto" w:fill="auto"/>
          </w:tcPr>
          <w:p w:rsidR="0085087E" w:rsidRPr="000031AE" w:rsidRDefault="0085087E" w:rsidP="00E86B6B">
            <w:pPr>
              <w:jc w:val="both"/>
              <w:rPr>
                <w:b/>
                <w:bCs/>
                <w:sz w:val="18"/>
                <w:szCs w:val="18"/>
              </w:rPr>
            </w:pPr>
            <w:r w:rsidRPr="000031AE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0031AE">
              <w:rPr>
                <w:sz w:val="18"/>
                <w:szCs w:val="18"/>
              </w:rPr>
              <w:t>по противодействию и профилактике незаконного потребления наркотических средств и психотропных веществ</w:t>
            </w:r>
            <w:r w:rsidR="00E86B6B">
              <w:rPr>
                <w:sz w:val="18"/>
                <w:szCs w:val="18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16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0D565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211,8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105,9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B41C3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105</w:t>
            </w:r>
            <w:r w:rsidR="0085087E" w:rsidRPr="000031AE">
              <w:rPr>
                <w:bCs/>
                <w:sz w:val="18"/>
                <w:szCs w:val="18"/>
              </w:rPr>
              <w:t>,9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C7FFB" w:rsidRPr="000031AE">
        <w:tc>
          <w:tcPr>
            <w:tcW w:w="467" w:type="dxa"/>
            <w:shd w:val="clear" w:color="auto" w:fill="auto"/>
          </w:tcPr>
          <w:p w:rsidR="0085087E" w:rsidRPr="00E86B6B" w:rsidRDefault="00E86B6B" w:rsidP="00E86B6B">
            <w:pPr>
              <w:jc w:val="center"/>
              <w:rPr>
                <w:bCs/>
                <w:sz w:val="18"/>
                <w:szCs w:val="18"/>
              </w:rPr>
            </w:pPr>
            <w:r w:rsidRPr="00E86B6B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2554" w:type="dxa"/>
            <w:tcBorders>
              <w:left w:val="single" w:sz="1" w:space="0" w:color="000000"/>
            </w:tcBorders>
            <w:shd w:val="clear" w:color="auto" w:fill="FFFFFF"/>
          </w:tcPr>
          <w:p w:rsidR="0085087E" w:rsidRPr="000031AE" w:rsidRDefault="0085087E" w:rsidP="000031AE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0031AE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профилактике наркомании.</w:t>
            </w:r>
          </w:p>
        </w:tc>
        <w:tc>
          <w:tcPr>
            <w:tcW w:w="567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экз.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0D565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64,6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32,3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B41C3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32,3</w:t>
            </w:r>
          </w:p>
        </w:tc>
      </w:tr>
      <w:tr w:rsidR="0085087E" w:rsidRPr="000031AE">
        <w:tc>
          <w:tcPr>
            <w:tcW w:w="467" w:type="dxa"/>
            <w:shd w:val="clear" w:color="auto" w:fill="auto"/>
          </w:tcPr>
          <w:p w:rsidR="0085087E" w:rsidRPr="00E86B6B" w:rsidRDefault="00653B66" w:rsidP="00E86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</w:t>
            </w:r>
            <w:r w:rsidR="00E86B6B" w:rsidRPr="00E86B6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left w:val="single" w:sz="1" w:space="0" w:color="000000"/>
            </w:tcBorders>
            <w:shd w:val="clear" w:color="auto" w:fill="FFFFFF"/>
          </w:tcPr>
          <w:p w:rsidR="0085087E" w:rsidRPr="000031AE" w:rsidRDefault="0085087E" w:rsidP="000031AE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0031AE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профилактике экстремизма и терроризма.</w:t>
            </w:r>
          </w:p>
        </w:tc>
        <w:tc>
          <w:tcPr>
            <w:tcW w:w="567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экз.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5F288F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</w:t>
            </w:r>
            <w:r w:rsidR="00CC7FFB" w:rsidRPr="000031AE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0D565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28,0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14,0</w:t>
            </w: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85087E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85087E" w:rsidRPr="000031AE" w:rsidRDefault="00B41C3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14</w:t>
            </w:r>
            <w:r w:rsidR="0085087E" w:rsidRPr="000031AE">
              <w:rPr>
                <w:bCs/>
                <w:sz w:val="18"/>
                <w:szCs w:val="18"/>
              </w:rPr>
              <w:t>,0</w:t>
            </w:r>
          </w:p>
        </w:tc>
      </w:tr>
      <w:tr w:rsidR="00CC7FFB" w:rsidRPr="000031AE">
        <w:tc>
          <w:tcPr>
            <w:tcW w:w="467" w:type="dxa"/>
            <w:shd w:val="clear" w:color="auto" w:fill="auto"/>
          </w:tcPr>
          <w:p w:rsidR="00CC7FFB" w:rsidRPr="00E86B6B" w:rsidRDefault="00653B66" w:rsidP="00E86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  <w:r w:rsidR="00E86B6B" w:rsidRPr="00E86B6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CC7FFB" w:rsidRPr="000031AE" w:rsidRDefault="00CC7FFB" w:rsidP="00E86B6B">
            <w:pPr>
              <w:snapToGrid w:val="0"/>
              <w:spacing w:line="0" w:lineRule="atLeast"/>
              <w:rPr>
                <w:rFonts w:eastAsia="Calibri" w:cs="Calibri"/>
                <w:color w:val="000000"/>
                <w:sz w:val="18"/>
                <w:szCs w:val="18"/>
                <w:shd w:val="clear" w:color="auto" w:fill="FFFFFF"/>
              </w:rPr>
            </w:pPr>
            <w:r w:rsidRPr="000031AE">
              <w:rPr>
                <w:color w:val="000000"/>
                <w:sz w:val="18"/>
                <w:szCs w:val="18"/>
                <w:shd w:val="clear" w:color="auto" w:fill="FFFFFF"/>
              </w:rPr>
              <w:t xml:space="preserve">Организация и проведение в ГБОУ округа мероприятий </w:t>
            </w:r>
            <w:r w:rsidRPr="000031AE">
              <w:rPr>
                <w:sz w:val="18"/>
                <w:szCs w:val="18"/>
              </w:rPr>
              <w:t>по противодействию и профилактике последствий потребления табака.</w:t>
            </w:r>
          </w:p>
        </w:tc>
        <w:tc>
          <w:tcPr>
            <w:tcW w:w="567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шт.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0D565A" w:rsidP="00653B6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</w:t>
            </w:r>
            <w:r w:rsidR="00653B66">
              <w:rPr>
                <w:bCs/>
                <w:sz w:val="18"/>
                <w:szCs w:val="18"/>
              </w:rPr>
              <w:t>0</w:t>
            </w:r>
            <w:r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653B66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10</w:t>
            </w:r>
            <w:r w:rsidR="00653B66">
              <w:rPr>
                <w:bCs/>
                <w:sz w:val="18"/>
                <w:szCs w:val="18"/>
              </w:rPr>
              <w:t>4</w:t>
            </w:r>
            <w:r w:rsidRPr="000031AE">
              <w:rPr>
                <w:bCs/>
                <w:sz w:val="18"/>
                <w:szCs w:val="18"/>
              </w:rPr>
              <w:t>,0</w:t>
            </w:r>
          </w:p>
        </w:tc>
        <w:tc>
          <w:tcPr>
            <w:tcW w:w="708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C7FFB" w:rsidRPr="000031AE">
        <w:tc>
          <w:tcPr>
            <w:tcW w:w="467" w:type="dxa"/>
            <w:shd w:val="clear" w:color="auto" w:fill="auto"/>
          </w:tcPr>
          <w:p w:rsidR="00CC7FFB" w:rsidRPr="00E86B6B" w:rsidRDefault="00653B66" w:rsidP="00E86B6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5</w:t>
            </w:r>
            <w:r w:rsidR="00E86B6B" w:rsidRPr="00E86B6B">
              <w:rPr>
                <w:bCs/>
                <w:sz w:val="18"/>
                <w:szCs w:val="18"/>
              </w:rPr>
              <w:t>.</w:t>
            </w:r>
          </w:p>
        </w:tc>
        <w:tc>
          <w:tcPr>
            <w:tcW w:w="2554" w:type="dxa"/>
            <w:tcBorders>
              <w:left w:val="single" w:sz="1" w:space="0" w:color="000000"/>
            </w:tcBorders>
            <w:shd w:val="clear" w:color="auto" w:fill="FFFFFF"/>
          </w:tcPr>
          <w:p w:rsidR="00CC7FFB" w:rsidRPr="000031AE" w:rsidRDefault="00CC7FFB" w:rsidP="000031AE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0031AE">
              <w:rPr>
                <w:rFonts w:eastAsia="Calibri" w:cs="Calibri"/>
                <w:color w:val="000000"/>
                <w:sz w:val="18"/>
                <w:shd w:val="clear" w:color="auto" w:fill="FFFFFF"/>
              </w:rPr>
              <w:t>Разработка макетов, издание и распространение брошюр и буклетов профилактического направления по профилактике последствий потребления табака.</w:t>
            </w:r>
          </w:p>
        </w:tc>
        <w:tc>
          <w:tcPr>
            <w:tcW w:w="567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экз.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1500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0D565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43,0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  <w:r w:rsidRPr="000031AE">
              <w:rPr>
                <w:bCs/>
                <w:sz w:val="18"/>
                <w:szCs w:val="18"/>
              </w:rPr>
              <w:t>21,5</w:t>
            </w: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CC7FFB" w:rsidP="000031AE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CC7FFB" w:rsidRPr="000031AE" w:rsidRDefault="00B41C3A" w:rsidP="000031A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21,5</w:t>
            </w:r>
          </w:p>
        </w:tc>
      </w:tr>
      <w:tr w:rsidR="005F288F" w:rsidRPr="000031AE">
        <w:tc>
          <w:tcPr>
            <w:tcW w:w="467" w:type="dxa"/>
            <w:shd w:val="clear" w:color="auto" w:fill="auto"/>
          </w:tcPr>
          <w:p w:rsidR="005F288F" w:rsidRPr="00E86B6B" w:rsidRDefault="005F288F" w:rsidP="005F288F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55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F288F" w:rsidRPr="005F288F" w:rsidRDefault="005F288F" w:rsidP="005F288F">
            <w:pPr>
              <w:autoSpaceDE w:val="0"/>
              <w:snapToGrid w:val="0"/>
              <w:spacing w:line="200" w:lineRule="atLeast"/>
              <w:rPr>
                <w:rFonts w:eastAsia="Calibri" w:cs="Calibri"/>
                <w:color w:val="000000"/>
                <w:sz w:val="18"/>
                <w:shd w:val="clear" w:color="auto" w:fill="FFFFFF"/>
              </w:rPr>
            </w:pPr>
            <w:r w:rsidRPr="005F288F">
              <w:rPr>
                <w:rFonts w:eastAsia="Calibri" w:cs="Calibri"/>
                <w:color w:val="000000"/>
                <w:sz w:val="18"/>
                <w:shd w:val="clear" w:color="auto" w:fill="FFFFFF"/>
              </w:rPr>
              <w:t>Всего по программе</w:t>
            </w:r>
          </w:p>
        </w:tc>
        <w:tc>
          <w:tcPr>
            <w:tcW w:w="567" w:type="dxa"/>
            <w:shd w:val="clear" w:color="auto" w:fill="auto"/>
          </w:tcPr>
          <w:p w:rsidR="005F288F" w:rsidRPr="005F288F" w:rsidRDefault="005F288F" w:rsidP="005F28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F288F" w:rsidRPr="005F288F" w:rsidRDefault="005F288F" w:rsidP="005F288F">
            <w:pPr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F288F" w:rsidRPr="005F288F" w:rsidRDefault="005E229E" w:rsidP="005F28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451,4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F288F" w:rsidRPr="005F288F" w:rsidRDefault="00653B66" w:rsidP="005F28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277,7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F288F" w:rsidRPr="000031AE" w:rsidRDefault="005E229E" w:rsidP="005F288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173,7</w:t>
            </w:r>
          </w:p>
        </w:tc>
      </w:tr>
    </w:tbl>
    <w:p w:rsidR="00CC7FFB" w:rsidRDefault="00CC7FFB" w:rsidP="00471C3F">
      <w:pPr>
        <w:ind w:left="-645"/>
        <w:jc w:val="both"/>
        <w:rPr>
          <w:bCs/>
        </w:rPr>
      </w:pPr>
      <w:r w:rsidRPr="00CC7FFB">
        <w:rPr>
          <w:bCs/>
        </w:rPr>
        <w:tab/>
        <w:t>Расчет произведен методом индекса</w:t>
      </w:r>
      <w:r>
        <w:rPr>
          <w:bCs/>
        </w:rPr>
        <w:t>ции на основе бюджета 2015 года</w:t>
      </w:r>
    </w:p>
    <w:p w:rsidR="003A6BCC" w:rsidRPr="00CC7FFB" w:rsidRDefault="00CC7FFB" w:rsidP="00471C3F">
      <w:pPr>
        <w:ind w:left="-645"/>
        <w:jc w:val="both"/>
        <w:rPr>
          <w:bCs/>
        </w:rPr>
      </w:pPr>
      <w:r w:rsidRPr="00CC7FFB">
        <w:rPr>
          <w:bCs/>
        </w:rPr>
        <w:t>с учетом индекса инфляции 107,6%</w:t>
      </w:r>
      <w:r>
        <w:rPr>
          <w:bCs/>
        </w:rPr>
        <w:t>.</w:t>
      </w:r>
    </w:p>
    <w:p w:rsidR="003A6BCC" w:rsidRDefault="003A6BCC" w:rsidP="00471C3F">
      <w:pPr>
        <w:ind w:left="-645"/>
        <w:jc w:val="both"/>
        <w:rPr>
          <w:bCs/>
          <w:sz w:val="16"/>
          <w:szCs w:val="16"/>
        </w:rPr>
      </w:pPr>
    </w:p>
    <w:p w:rsidR="000A30A8" w:rsidRDefault="000A30A8" w:rsidP="000A30A8">
      <w:pPr>
        <w:pStyle w:val="aa"/>
        <w:shd w:val="clear" w:color="auto" w:fill="FFFFFF"/>
        <w:jc w:val="center"/>
        <w:rPr>
          <w:rStyle w:val="a4"/>
          <w:color w:val="000000"/>
        </w:rPr>
      </w:pPr>
      <w:r>
        <w:rPr>
          <w:rStyle w:val="a4"/>
          <w:color w:val="000000"/>
        </w:rPr>
        <w:lastRenderedPageBreak/>
        <w:t>Раздел</w:t>
      </w:r>
      <w:r>
        <w:rPr>
          <w:rStyle w:val="apple-converted-space"/>
          <w:b/>
          <w:bCs/>
          <w:color w:val="000000"/>
        </w:rPr>
        <w:t> </w:t>
      </w:r>
      <w:r>
        <w:rPr>
          <w:rStyle w:val="a4"/>
          <w:color w:val="000000"/>
        </w:rPr>
        <w:t>V</w:t>
      </w:r>
      <w:r>
        <w:rPr>
          <w:rStyle w:val="a4"/>
          <w:color w:val="000000"/>
          <w:lang w:val="en-US"/>
        </w:rPr>
        <w:t>II</w:t>
      </w:r>
      <w:r>
        <w:rPr>
          <w:rStyle w:val="a4"/>
          <w:color w:val="000000"/>
        </w:rPr>
        <w:t>. Ожидаемые конечные результаты Программ</w:t>
      </w:r>
      <w:r w:rsidR="00653B66">
        <w:rPr>
          <w:rStyle w:val="a4"/>
          <w:color w:val="000000"/>
        </w:rPr>
        <w:t>ы</w:t>
      </w:r>
    </w:p>
    <w:p w:rsidR="000A30A8" w:rsidRPr="00A36704" w:rsidRDefault="000A30A8" w:rsidP="000A30A8">
      <w:pPr>
        <w:pStyle w:val="aa"/>
        <w:shd w:val="clear" w:color="auto" w:fill="FFFFFF"/>
        <w:jc w:val="center"/>
        <w:rPr>
          <w:rStyle w:val="a4"/>
          <w:color w:val="000000"/>
          <w:sz w:val="16"/>
          <w:szCs w:val="16"/>
        </w:rPr>
      </w:pPr>
    </w:p>
    <w:p w:rsidR="000A30A8" w:rsidRPr="00A51057" w:rsidRDefault="000A30A8" w:rsidP="00570FCB">
      <w:pPr>
        <w:pStyle w:val="ae"/>
        <w:spacing w:line="0" w:lineRule="atLeast"/>
        <w:ind w:left="-709" w:firstLine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результате реализации программы в 2016-2017гг. должны принять</w:t>
      </w:r>
      <w:r w:rsidRPr="00A51057">
        <w:rPr>
          <w:rFonts w:ascii="Times New Roman" w:hAnsi="Times New Roman"/>
          <w:sz w:val="24"/>
          <w:szCs w:val="24"/>
          <w:lang w:eastAsia="ru-RU"/>
        </w:rPr>
        <w:t xml:space="preserve"> участие в </w:t>
      </w:r>
      <w:r>
        <w:rPr>
          <w:rFonts w:ascii="Times New Roman" w:hAnsi="Times New Roman"/>
          <w:sz w:val="24"/>
          <w:szCs w:val="24"/>
          <w:lang w:eastAsia="ru-RU"/>
        </w:rPr>
        <w:t>программных мероприятиях</w:t>
      </w:r>
      <w:r w:rsidRPr="00A510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D2B9B">
        <w:rPr>
          <w:rFonts w:ascii="Times New Roman" w:hAnsi="Times New Roman"/>
          <w:sz w:val="24"/>
          <w:szCs w:val="24"/>
          <w:lang w:eastAsia="ru-RU"/>
        </w:rPr>
        <w:t xml:space="preserve">не менее </w:t>
      </w:r>
      <w:r w:rsidR="00762CB0">
        <w:rPr>
          <w:rFonts w:ascii="Times New Roman" w:hAnsi="Times New Roman"/>
          <w:sz w:val="24"/>
          <w:szCs w:val="24"/>
          <w:lang w:eastAsia="ru-RU"/>
        </w:rPr>
        <w:t>12</w:t>
      </w:r>
      <w:r w:rsidRPr="002D2B9B">
        <w:rPr>
          <w:rFonts w:ascii="Times New Roman" w:hAnsi="Times New Roman"/>
          <w:sz w:val="24"/>
          <w:szCs w:val="24"/>
          <w:lang w:eastAsia="ru-RU"/>
        </w:rPr>
        <w:t>% граждан муниципального образования в возрасте от 10 до 70 лет</w:t>
      </w:r>
      <w:r w:rsidR="00762CB0">
        <w:rPr>
          <w:rFonts w:ascii="Times New Roman" w:hAnsi="Times New Roman"/>
          <w:sz w:val="24"/>
          <w:szCs w:val="24"/>
          <w:lang w:eastAsia="ru-RU"/>
        </w:rPr>
        <w:t xml:space="preserve"> в течение каждого года реализации программы.</w:t>
      </w:r>
    </w:p>
    <w:p w:rsidR="000A30A8" w:rsidRPr="005F288F" w:rsidRDefault="000A30A8" w:rsidP="00570FCB">
      <w:pPr>
        <w:pStyle w:val="aa"/>
        <w:shd w:val="clear" w:color="auto" w:fill="FFFFFF"/>
        <w:spacing w:after="0" w:line="0" w:lineRule="atLeast"/>
        <w:ind w:left="-709" w:right="-142" w:firstLine="425"/>
        <w:jc w:val="both"/>
      </w:pPr>
      <w:r w:rsidRPr="005F288F">
        <w:t>Реализация Программы позволит:</w:t>
      </w:r>
    </w:p>
    <w:p w:rsidR="000A30A8" w:rsidRPr="005F288F" w:rsidRDefault="000A30A8" w:rsidP="00570FCB">
      <w:pPr>
        <w:snapToGrid w:val="0"/>
        <w:spacing w:line="0" w:lineRule="atLeast"/>
        <w:ind w:left="-709" w:right="-142" w:firstLine="425"/>
        <w:jc w:val="both"/>
      </w:pPr>
      <w:r w:rsidRPr="005F288F">
        <w:t>1. сократить незаконное потребление наркотических средств и психотропных веще</w:t>
      </w:r>
      <w:proofErr w:type="gramStart"/>
      <w:r w:rsidRPr="005F288F">
        <w:t>ств ср</w:t>
      </w:r>
      <w:proofErr w:type="gramEnd"/>
      <w:r w:rsidRPr="005F288F">
        <w:t>еди населения округа;</w:t>
      </w:r>
    </w:p>
    <w:p w:rsidR="000A30A8" w:rsidRPr="005F288F" w:rsidRDefault="000A30A8" w:rsidP="00570FCB">
      <w:pPr>
        <w:snapToGrid w:val="0"/>
        <w:spacing w:line="0" w:lineRule="atLeast"/>
        <w:ind w:left="-709" w:right="-142" w:firstLine="425"/>
        <w:jc w:val="both"/>
      </w:pPr>
      <w:r w:rsidRPr="005F288F">
        <w:t>2. пресечь преступления, направленные на терроризм и экстремизм среди населения округа;</w:t>
      </w:r>
    </w:p>
    <w:p w:rsidR="00570FCB" w:rsidRPr="00570FCB" w:rsidRDefault="000A30A8" w:rsidP="00570FCB">
      <w:pPr>
        <w:pStyle w:val="aa"/>
        <w:shd w:val="clear" w:color="auto" w:fill="FFFFFF"/>
        <w:spacing w:line="0" w:lineRule="atLeast"/>
        <w:ind w:right="-142"/>
        <w:jc w:val="both"/>
      </w:pPr>
      <w:r w:rsidRPr="005F288F">
        <w:t xml:space="preserve">3. увеличить количество жителей, </w:t>
      </w:r>
      <w:r w:rsidR="00570FCB">
        <w:t>вовлечённых в</w:t>
      </w:r>
      <w:r w:rsidRPr="005F288F">
        <w:t xml:space="preserve"> </w:t>
      </w:r>
      <w:r w:rsidR="00570FCB" w:rsidRPr="00570FCB">
        <w:t>мероприяти</w:t>
      </w:r>
      <w:r w:rsidR="00570FCB">
        <w:t xml:space="preserve">я </w:t>
      </w:r>
      <w:r w:rsidR="00570FCB" w:rsidRPr="00570FCB">
        <w:t xml:space="preserve"> по противодействию и профилактике последствий потребления табака.</w:t>
      </w:r>
    </w:p>
    <w:p w:rsidR="000A30A8" w:rsidRPr="005F288F" w:rsidRDefault="000A30A8" w:rsidP="00570FCB">
      <w:pPr>
        <w:pStyle w:val="aa"/>
        <w:shd w:val="clear" w:color="auto" w:fill="FFFFFF"/>
        <w:spacing w:after="0" w:line="0" w:lineRule="atLeast"/>
        <w:ind w:left="-709" w:right="-142"/>
        <w:jc w:val="both"/>
      </w:pPr>
      <w:r w:rsidRPr="005F288F">
        <w:t>.</w:t>
      </w:r>
    </w:p>
    <w:p w:rsidR="000A30A8" w:rsidRPr="005F288F" w:rsidRDefault="000A30A8" w:rsidP="000A30A8">
      <w:pPr>
        <w:suppressAutoHyphens w:val="0"/>
        <w:spacing w:line="0" w:lineRule="atLeast"/>
        <w:ind w:left="-567" w:firstLine="283"/>
        <w:jc w:val="both"/>
        <w:rPr>
          <w:rFonts w:eastAsia="Calibri"/>
          <w:lang w:eastAsia="ru-RU"/>
        </w:rPr>
      </w:pPr>
      <w:r w:rsidRPr="005F288F">
        <w:rPr>
          <w:rFonts w:eastAsia="Calibri"/>
          <w:lang w:eastAsia="ru-RU"/>
        </w:rPr>
        <w:t>Риски реализации Программы.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lang w:eastAsia="ru-RU"/>
        </w:rPr>
      </w:pPr>
      <w:r w:rsidRPr="00A36704">
        <w:rPr>
          <w:rFonts w:eastAsia="Calibri"/>
          <w:lang w:eastAsia="ru-RU"/>
        </w:rPr>
        <w:t>Поскольку мероприятия Программы не направлены на изменение традиционной деятельности, а сама Программа не предусматривает существенного изменения объемов финансирования, ее можно считать не чувствительной к основным категориям рисков, в том числе финансовым.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lang w:eastAsia="ru-RU"/>
        </w:rPr>
      </w:pPr>
      <w:r w:rsidRPr="00A36704">
        <w:rPr>
          <w:rFonts w:eastAsia="Calibri"/>
          <w:lang w:eastAsia="ru-RU"/>
        </w:rPr>
        <w:t>Тем не менее, существует вероятность, что при реализации программы могут быть не выполнены отдельные мероприятия. Однако влияние этого фактора на объемы оказания услуг в целом будет несущественно.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Негативными внешними факторами, которые могут повлиять на реализацию Программы, являются: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-изменение законодательства;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-форс-мажорные обстоятельства.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Мероприятиями по минимизации негативного влияния внешних факторов могут быть: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-привлечение в установленном порядке дополнительных источников финансирования;</w:t>
      </w:r>
    </w:p>
    <w:p w:rsidR="000A30A8" w:rsidRPr="00A36704" w:rsidRDefault="000A30A8" w:rsidP="000A30A8">
      <w:pPr>
        <w:suppressAutoHyphens w:val="0"/>
        <w:spacing w:line="0" w:lineRule="atLeast"/>
        <w:ind w:left="-709" w:right="-144"/>
        <w:jc w:val="both"/>
        <w:rPr>
          <w:rFonts w:eastAsia="Calibri"/>
          <w:shd w:val="clear" w:color="auto" w:fill="FFFFFF"/>
          <w:lang w:eastAsia="en-US"/>
        </w:rPr>
      </w:pPr>
      <w:r w:rsidRPr="00A36704">
        <w:rPr>
          <w:rFonts w:eastAsia="Calibri"/>
          <w:shd w:val="clear" w:color="auto" w:fill="FFFFFF"/>
          <w:lang w:eastAsia="en-US"/>
        </w:rPr>
        <w:t>-принятие соответствующих муниципальных правовых актов при изменении законодательства.</w:t>
      </w:r>
    </w:p>
    <w:p w:rsidR="000A30A8" w:rsidRPr="005F288F" w:rsidRDefault="000A30A8" w:rsidP="000A30A8">
      <w:pPr>
        <w:suppressAutoHyphens w:val="0"/>
        <w:ind w:left="-709" w:right="-284" w:firstLine="425"/>
        <w:jc w:val="both"/>
        <w:rPr>
          <w:rFonts w:eastAsia="Calibri"/>
          <w:lang w:eastAsia="ru-RU"/>
        </w:rPr>
      </w:pPr>
      <w:r w:rsidRPr="005F288F">
        <w:rPr>
          <w:rFonts w:eastAsia="Calibri"/>
          <w:lang w:eastAsia="ru-RU"/>
        </w:rPr>
        <w:t xml:space="preserve">Оценка эффективности реализации Программы осуществляется по итогам ее исполнения за отчетный финансовый год и в целом после завершения ее реализации в соответствии с утвержденным Порядком проведения оценки эффективности реализации муниципальных программ и в соответствии с Приложением </w:t>
      </w:r>
      <w:r w:rsidR="005E229E">
        <w:rPr>
          <w:rFonts w:eastAsia="Calibri"/>
          <w:lang w:eastAsia="ru-RU"/>
        </w:rPr>
        <w:t>3</w:t>
      </w:r>
      <w:r w:rsidRPr="005F288F">
        <w:rPr>
          <w:rFonts w:eastAsia="Calibri"/>
          <w:lang w:eastAsia="ru-RU"/>
        </w:rPr>
        <w:t>.</w:t>
      </w:r>
    </w:p>
    <w:p w:rsidR="000A30A8" w:rsidRDefault="000A30A8" w:rsidP="000A30A8">
      <w:pPr>
        <w:snapToGrid w:val="0"/>
        <w:ind w:left="-709"/>
        <w:jc w:val="both"/>
        <w:rPr>
          <w:rFonts w:ascii="Times New Roman CYR" w:hAnsi="Times New Roman CYR"/>
          <w:sz w:val="16"/>
          <w:szCs w:val="16"/>
        </w:rPr>
      </w:pPr>
    </w:p>
    <w:p w:rsidR="00262335" w:rsidRPr="00D868A8" w:rsidRDefault="00262335" w:rsidP="00262335">
      <w:pPr>
        <w:suppressAutoHyphens w:val="0"/>
        <w:ind w:left="-709" w:right="-144"/>
        <w:jc w:val="right"/>
        <w:rPr>
          <w:rFonts w:eastAsia="Calibri"/>
          <w:b/>
          <w:shd w:val="clear" w:color="auto" w:fill="FFFFFF"/>
          <w:lang w:eastAsia="en-US"/>
        </w:rPr>
      </w:pPr>
      <w:r>
        <w:rPr>
          <w:rFonts w:eastAsia="Calibri"/>
          <w:b/>
          <w:shd w:val="clear" w:color="auto" w:fill="FFFFFF"/>
          <w:lang w:eastAsia="en-US"/>
        </w:rPr>
        <w:t>П</w:t>
      </w:r>
      <w:r w:rsidRPr="00D868A8">
        <w:rPr>
          <w:rFonts w:eastAsia="Calibri"/>
          <w:b/>
          <w:shd w:val="clear" w:color="auto" w:fill="FFFFFF"/>
          <w:lang w:eastAsia="en-US"/>
        </w:rPr>
        <w:t>риложение №</w:t>
      </w:r>
      <w:r w:rsidR="005E229E">
        <w:rPr>
          <w:rFonts w:eastAsia="Calibri"/>
          <w:b/>
          <w:shd w:val="clear" w:color="auto" w:fill="FFFFFF"/>
          <w:lang w:eastAsia="en-US"/>
        </w:rPr>
        <w:t>3</w:t>
      </w:r>
    </w:p>
    <w:p w:rsidR="00262335" w:rsidRPr="00D868A8" w:rsidRDefault="00262335" w:rsidP="00262335">
      <w:pPr>
        <w:suppressAutoHyphens w:val="0"/>
        <w:spacing w:line="0" w:lineRule="atLeast"/>
        <w:ind w:left="-709" w:right="-144"/>
        <w:jc w:val="both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lang w:eastAsia="en-US"/>
        </w:rPr>
        <w:tab/>
      </w:r>
      <w:r w:rsidRPr="00D868A8">
        <w:rPr>
          <w:rFonts w:eastAsia="Calibri"/>
          <w:sz w:val="23"/>
          <w:szCs w:val="23"/>
          <w:lang w:eastAsia="en-US"/>
        </w:rPr>
        <w:t xml:space="preserve">Оценка целевого </w:t>
      </w:r>
      <w:r w:rsidR="00FD1B18">
        <w:rPr>
          <w:rFonts w:eastAsia="Calibri"/>
          <w:sz w:val="23"/>
          <w:szCs w:val="23"/>
          <w:lang w:eastAsia="en-US"/>
        </w:rPr>
        <w:t>показ</w:t>
      </w:r>
      <w:r w:rsidR="00DF3395">
        <w:rPr>
          <w:rFonts w:eastAsia="Calibri"/>
          <w:sz w:val="23"/>
          <w:szCs w:val="23"/>
          <w:lang w:eastAsia="en-US"/>
        </w:rPr>
        <w:t>а</w:t>
      </w:r>
      <w:r w:rsidR="00FD1B18">
        <w:rPr>
          <w:rFonts w:eastAsia="Calibri"/>
          <w:sz w:val="23"/>
          <w:szCs w:val="23"/>
          <w:lang w:eastAsia="en-US"/>
        </w:rPr>
        <w:t xml:space="preserve">теля </w:t>
      </w:r>
      <w:r w:rsidRPr="00D868A8">
        <w:rPr>
          <w:rFonts w:eastAsia="Calibri"/>
          <w:sz w:val="23"/>
          <w:szCs w:val="23"/>
          <w:lang w:eastAsia="en-US"/>
        </w:rPr>
        <w:t>определяется на основании следующей формы:</w:t>
      </w:r>
    </w:p>
    <w:p w:rsidR="00262335" w:rsidRPr="00D868A8" w:rsidRDefault="0026233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 xml:space="preserve">Форма №1 </w:t>
      </w:r>
    </w:p>
    <w:p w:rsidR="00262335" w:rsidRPr="00D868A8" w:rsidRDefault="00262335" w:rsidP="00262335">
      <w:pPr>
        <w:suppressAutoHyphens w:val="0"/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 xml:space="preserve">ОЦЕНКА ОСНОВНЫХ ЦЕЛЕВЫХ </w:t>
      </w:r>
      <w:r w:rsidR="00FD1B18">
        <w:rPr>
          <w:rFonts w:eastAsia="Calibri"/>
          <w:sz w:val="23"/>
          <w:szCs w:val="23"/>
          <w:lang w:eastAsia="en-US"/>
        </w:rPr>
        <w:t>ПОКАЗАТЕЛЕЙ</w:t>
      </w:r>
      <w:r w:rsidRPr="00D868A8">
        <w:rPr>
          <w:rFonts w:eastAsia="Calibri"/>
          <w:sz w:val="23"/>
          <w:szCs w:val="23"/>
          <w:lang w:eastAsia="en-US"/>
        </w:rPr>
        <w:t xml:space="preserve"> ПРОГРАММЫ</w:t>
      </w:r>
    </w:p>
    <w:p w:rsidR="00262335" w:rsidRPr="00556599" w:rsidRDefault="00262335" w:rsidP="00262335">
      <w:pPr>
        <w:ind w:left="-709" w:right="-286"/>
        <w:jc w:val="center"/>
        <w:rPr>
          <w:sz w:val="23"/>
          <w:szCs w:val="23"/>
        </w:rPr>
      </w:pPr>
      <w:r w:rsidRPr="00556599">
        <w:rPr>
          <w:sz w:val="23"/>
          <w:szCs w:val="23"/>
        </w:rPr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образования»</w:t>
      </w:r>
    </w:p>
    <w:p w:rsidR="00262335" w:rsidRPr="00556599" w:rsidRDefault="00262335" w:rsidP="00262335">
      <w:pPr>
        <w:suppressAutoHyphens w:val="0"/>
        <w:spacing w:line="0" w:lineRule="atLeast"/>
        <w:ind w:left="-709" w:right="-142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>ЗА ____ ГОД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7"/>
        <w:gridCol w:w="851"/>
        <w:gridCol w:w="1134"/>
        <w:gridCol w:w="1134"/>
        <w:gridCol w:w="995"/>
        <w:gridCol w:w="953"/>
      </w:tblGrid>
      <w:tr w:rsidR="00262335" w:rsidRPr="00D868A8" w:rsidTr="005E229E">
        <w:trPr>
          <w:trHeight w:val="184"/>
        </w:trPr>
        <w:tc>
          <w:tcPr>
            <w:tcW w:w="5387" w:type="dxa"/>
            <w:vMerge w:val="restart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Наименование целевого индикатора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4216" w:type="dxa"/>
            <w:gridSpan w:val="4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Значение целевого индикатора</w:t>
            </w:r>
          </w:p>
        </w:tc>
      </w:tr>
      <w:tr w:rsidR="00262335" w:rsidRPr="005E229E" w:rsidTr="005E229E">
        <w:trPr>
          <w:trHeight w:val="440"/>
        </w:trPr>
        <w:tc>
          <w:tcPr>
            <w:tcW w:w="5387" w:type="dxa"/>
            <w:vMerge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335" w:rsidRPr="005E229E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E229E">
              <w:rPr>
                <w:rFonts w:eastAsia="Calibri"/>
                <w:sz w:val="16"/>
                <w:szCs w:val="16"/>
                <w:lang w:eastAsia="en-US"/>
              </w:rPr>
              <w:t>Утверждено в Программе</w:t>
            </w:r>
          </w:p>
        </w:tc>
        <w:tc>
          <w:tcPr>
            <w:tcW w:w="1134" w:type="dxa"/>
            <w:shd w:val="clear" w:color="auto" w:fill="auto"/>
          </w:tcPr>
          <w:p w:rsidR="00262335" w:rsidRPr="005E229E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E229E">
              <w:rPr>
                <w:rFonts w:eastAsia="Calibri"/>
                <w:sz w:val="16"/>
                <w:szCs w:val="16"/>
                <w:lang w:eastAsia="en-US"/>
              </w:rPr>
              <w:t>Достигнуто</w:t>
            </w:r>
          </w:p>
        </w:tc>
        <w:tc>
          <w:tcPr>
            <w:tcW w:w="995" w:type="dxa"/>
            <w:shd w:val="clear" w:color="auto" w:fill="auto"/>
          </w:tcPr>
          <w:p w:rsidR="00262335" w:rsidRPr="005E229E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E229E">
              <w:rPr>
                <w:rFonts w:eastAsia="Calibri"/>
                <w:sz w:val="16"/>
                <w:szCs w:val="16"/>
                <w:lang w:eastAsia="en-US"/>
              </w:rPr>
              <w:t xml:space="preserve">Отклонение </w:t>
            </w:r>
          </w:p>
        </w:tc>
        <w:tc>
          <w:tcPr>
            <w:tcW w:w="953" w:type="dxa"/>
            <w:shd w:val="clear" w:color="auto" w:fill="auto"/>
          </w:tcPr>
          <w:p w:rsidR="00262335" w:rsidRPr="005E229E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E229E">
              <w:rPr>
                <w:rFonts w:eastAsia="Calibri"/>
                <w:sz w:val="16"/>
                <w:szCs w:val="16"/>
                <w:lang w:eastAsia="en-US"/>
              </w:rPr>
              <w:t>Оценка в баллах</w:t>
            </w:r>
          </w:p>
        </w:tc>
      </w:tr>
      <w:tr w:rsidR="00262335" w:rsidRPr="00D868A8" w:rsidTr="005E229E">
        <w:tc>
          <w:tcPr>
            <w:tcW w:w="5387" w:type="dxa"/>
            <w:shd w:val="clear" w:color="auto" w:fill="auto"/>
          </w:tcPr>
          <w:p w:rsidR="00262335" w:rsidRPr="008926D3" w:rsidRDefault="00262335" w:rsidP="00C1577E">
            <w:pPr>
              <w:pStyle w:val="ae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8926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количеств</w:t>
            </w:r>
            <w:r w:rsidR="00C157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8926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мероприятий, направленных на профилактику </w:t>
            </w:r>
            <w:r w:rsidRPr="008926D3">
              <w:rPr>
                <w:rFonts w:ascii="Times New Roman" w:hAnsi="Times New Roman"/>
                <w:sz w:val="18"/>
                <w:szCs w:val="18"/>
              </w:rPr>
              <w:t>экстремизма и терроризма</w:t>
            </w:r>
            <w:r w:rsidRPr="008926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926D3">
              <w:rPr>
                <w:rFonts w:ascii="Times New Roman" w:hAnsi="Times New Roman"/>
                <w:sz w:val="18"/>
                <w:szCs w:val="18"/>
              </w:rPr>
              <w:t>потребления наркотических средств и психотропных веществ</w:t>
            </w:r>
            <w:r w:rsidRPr="008926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8926D3">
              <w:rPr>
                <w:rFonts w:ascii="Times New Roman" w:hAnsi="Times New Roman"/>
                <w:sz w:val="18"/>
                <w:szCs w:val="18"/>
              </w:rPr>
              <w:t>о вреде потребления табака</w:t>
            </w:r>
            <w:r w:rsidRPr="008926D3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1134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62335" w:rsidRPr="00D868A8" w:rsidTr="005E229E">
        <w:tc>
          <w:tcPr>
            <w:tcW w:w="5387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Итоговая сводная оценка</w:t>
            </w:r>
          </w:p>
        </w:tc>
        <w:tc>
          <w:tcPr>
            <w:tcW w:w="851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62335" w:rsidRPr="00D868A8" w:rsidRDefault="00262335" w:rsidP="00262335">
      <w:pPr>
        <w:suppressAutoHyphens w:val="0"/>
        <w:spacing w:after="200" w:line="276" w:lineRule="auto"/>
        <w:ind w:left="-709" w:right="-144"/>
        <w:rPr>
          <w:rFonts w:eastAsia="Calibri"/>
          <w:sz w:val="16"/>
          <w:szCs w:val="16"/>
          <w:lang w:eastAsia="en-US"/>
        </w:rPr>
      </w:pPr>
    </w:p>
    <w:p w:rsidR="00262335" w:rsidRPr="00D868A8" w:rsidRDefault="00262335" w:rsidP="00262335">
      <w:pPr>
        <w:suppressAutoHyphens w:val="0"/>
        <w:spacing w:line="0" w:lineRule="atLeast"/>
        <w:ind w:left="-709" w:right="-144"/>
        <w:jc w:val="both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18"/>
          <w:szCs w:val="18"/>
          <w:lang w:eastAsia="en-US"/>
        </w:rPr>
        <w:tab/>
      </w:r>
      <w:r w:rsidRPr="00D868A8">
        <w:rPr>
          <w:rFonts w:eastAsia="Calibri"/>
          <w:sz w:val="23"/>
          <w:szCs w:val="23"/>
          <w:lang w:eastAsia="en-US"/>
        </w:rPr>
        <w:t xml:space="preserve">Динамика целевых значений целевых </w:t>
      </w:r>
      <w:r w:rsidR="00FD1B18">
        <w:rPr>
          <w:rFonts w:eastAsia="Calibri"/>
          <w:sz w:val="23"/>
          <w:szCs w:val="23"/>
          <w:lang w:eastAsia="en-US"/>
        </w:rPr>
        <w:t>показателей</w:t>
      </w:r>
      <w:r w:rsidRPr="00D868A8">
        <w:rPr>
          <w:rFonts w:eastAsia="Calibri"/>
          <w:sz w:val="23"/>
          <w:szCs w:val="23"/>
          <w:lang w:eastAsia="en-US"/>
        </w:rPr>
        <w:t xml:space="preserve"> определяется путем сопоставления данных по следующей форме:</w:t>
      </w: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034D15" w:rsidRDefault="00034D1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</w:p>
    <w:p w:rsidR="00262335" w:rsidRPr="00D868A8" w:rsidRDefault="0026233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lastRenderedPageBreak/>
        <w:t>Форма № 2</w:t>
      </w:r>
    </w:p>
    <w:p w:rsidR="00262335" w:rsidRPr="00D868A8" w:rsidRDefault="00262335" w:rsidP="00262335">
      <w:pPr>
        <w:suppressAutoHyphens w:val="0"/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>ДИНАМИКА ЦЕЛЕВЫХ ЗНАЧЕНИЙ</w:t>
      </w:r>
    </w:p>
    <w:p w:rsidR="00262335" w:rsidRPr="00556599" w:rsidRDefault="00262335" w:rsidP="00262335">
      <w:pPr>
        <w:suppressAutoHyphens w:val="0"/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 xml:space="preserve">ОСНОВНЫХ ЦЕЛЕВЫХ </w:t>
      </w:r>
      <w:r w:rsidR="00FD1B18">
        <w:rPr>
          <w:rFonts w:eastAsia="Calibri"/>
          <w:sz w:val="23"/>
          <w:szCs w:val="23"/>
          <w:lang w:eastAsia="en-US"/>
        </w:rPr>
        <w:t>ПОКАЗАТЕЛЕЙ</w:t>
      </w:r>
      <w:r w:rsidRPr="00D868A8">
        <w:rPr>
          <w:rFonts w:eastAsia="Calibri"/>
          <w:sz w:val="23"/>
          <w:szCs w:val="23"/>
          <w:lang w:eastAsia="en-US"/>
        </w:rPr>
        <w:t xml:space="preserve"> ПРОГРАММЫ</w:t>
      </w:r>
    </w:p>
    <w:p w:rsidR="00262335" w:rsidRPr="00556599" w:rsidRDefault="00262335" w:rsidP="00262335">
      <w:pPr>
        <w:ind w:left="-709" w:right="-286"/>
        <w:jc w:val="center"/>
        <w:rPr>
          <w:sz w:val="23"/>
          <w:szCs w:val="23"/>
        </w:rPr>
      </w:pPr>
      <w:r w:rsidRPr="00556599">
        <w:rPr>
          <w:sz w:val="23"/>
          <w:szCs w:val="23"/>
        </w:rPr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</w:t>
      </w:r>
      <w:r w:rsidR="006D1C5B">
        <w:rPr>
          <w:sz w:val="23"/>
          <w:szCs w:val="23"/>
        </w:rPr>
        <w:t>ории муниципального образования</w:t>
      </w:r>
      <w:r w:rsidRPr="00556599">
        <w:rPr>
          <w:sz w:val="23"/>
          <w:szCs w:val="23"/>
        </w:rPr>
        <w:t>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04"/>
        <w:gridCol w:w="850"/>
        <w:gridCol w:w="851"/>
        <w:gridCol w:w="850"/>
        <w:gridCol w:w="992"/>
        <w:gridCol w:w="1134"/>
        <w:gridCol w:w="709"/>
      </w:tblGrid>
      <w:tr w:rsidR="00262335" w:rsidRPr="002E2841">
        <w:trPr>
          <w:trHeight w:val="184"/>
        </w:trPr>
        <w:tc>
          <w:tcPr>
            <w:tcW w:w="5104" w:type="dxa"/>
            <w:vMerge w:val="restart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Целевые индикаторы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Ед. изм.</w:t>
            </w:r>
          </w:p>
        </w:tc>
        <w:tc>
          <w:tcPr>
            <w:tcW w:w="2693" w:type="dxa"/>
            <w:gridSpan w:val="3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Год реализации Программы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Последний год (целевое значение)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%</w:t>
            </w:r>
          </w:p>
        </w:tc>
      </w:tr>
      <w:tr w:rsidR="00262335" w:rsidRPr="000D2399">
        <w:trPr>
          <w:trHeight w:val="238"/>
        </w:trPr>
        <w:tc>
          <w:tcPr>
            <w:tcW w:w="5104" w:type="dxa"/>
            <w:vMerge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1-й год</w:t>
            </w:r>
          </w:p>
        </w:tc>
        <w:tc>
          <w:tcPr>
            <w:tcW w:w="850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2-й год</w:t>
            </w:r>
          </w:p>
        </w:tc>
        <w:tc>
          <w:tcPr>
            <w:tcW w:w="992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2E2841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</w:p>
        </w:tc>
        <w:tc>
          <w:tcPr>
            <w:tcW w:w="1134" w:type="dxa"/>
            <w:vMerge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62335" w:rsidRPr="000D2399">
        <w:tc>
          <w:tcPr>
            <w:tcW w:w="5104" w:type="dxa"/>
            <w:shd w:val="clear" w:color="auto" w:fill="auto"/>
          </w:tcPr>
          <w:p w:rsidR="00262335" w:rsidRPr="00D868A8" w:rsidRDefault="00262335" w:rsidP="00C1577E">
            <w:pPr>
              <w:pStyle w:val="ae"/>
              <w:spacing w:line="0" w:lineRule="atLeast"/>
              <w:rPr>
                <w:rFonts w:ascii="Times New Roman" w:hAnsi="Times New Roman"/>
                <w:sz w:val="18"/>
                <w:szCs w:val="18"/>
              </w:rPr>
            </w:pPr>
            <w:r w:rsidRPr="000D2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количеств</w:t>
            </w:r>
            <w:r w:rsidR="00C1577E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о</w:t>
            </w:r>
            <w:r w:rsidRPr="000D2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граждан, принимающих участие в реализации мероприятий, направленных на профилактику </w:t>
            </w:r>
            <w:r w:rsidRPr="000D2399">
              <w:rPr>
                <w:rFonts w:ascii="Times New Roman" w:hAnsi="Times New Roman"/>
                <w:sz w:val="18"/>
                <w:szCs w:val="18"/>
              </w:rPr>
              <w:t>экстремизма и терроризма</w:t>
            </w:r>
            <w:r w:rsidRPr="000D2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0D2399">
              <w:rPr>
                <w:rFonts w:ascii="Times New Roman" w:hAnsi="Times New Roman"/>
                <w:sz w:val="18"/>
                <w:szCs w:val="18"/>
              </w:rPr>
              <w:t>потребления наркотических средств и психотропных веществ</w:t>
            </w:r>
            <w:r w:rsidRPr="000D2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</w:t>
            </w:r>
            <w:r w:rsidRPr="000D2399">
              <w:rPr>
                <w:rFonts w:ascii="Times New Roman" w:hAnsi="Times New Roman"/>
                <w:sz w:val="18"/>
                <w:szCs w:val="18"/>
              </w:rPr>
              <w:t>о вреде потребления табака</w:t>
            </w:r>
            <w:r w:rsidRPr="000D239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кол-во</w:t>
            </w:r>
          </w:p>
          <w:p w:rsidR="00262335" w:rsidRPr="00D868A8" w:rsidRDefault="00262335" w:rsidP="00262335">
            <w:pPr>
              <w:suppressAutoHyphens w:val="0"/>
              <w:spacing w:line="0" w:lineRule="atLeast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чел.</w:t>
            </w:r>
          </w:p>
        </w:tc>
        <w:tc>
          <w:tcPr>
            <w:tcW w:w="851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92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262335" w:rsidRPr="002E2841" w:rsidRDefault="00262335" w:rsidP="00262335">
            <w:pPr>
              <w:suppressAutoHyphens w:val="0"/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262335" w:rsidRPr="00556599" w:rsidRDefault="0026233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sz w:val="16"/>
          <w:szCs w:val="16"/>
          <w:lang w:eastAsia="en-US"/>
        </w:rPr>
      </w:pPr>
    </w:p>
    <w:p w:rsidR="00262335" w:rsidRPr="00921F90" w:rsidRDefault="00262335" w:rsidP="00262335">
      <w:pPr>
        <w:suppressAutoHyphens w:val="0"/>
        <w:spacing w:line="0" w:lineRule="atLeast"/>
        <w:jc w:val="both"/>
        <w:rPr>
          <w:rFonts w:eastAsia="Calibri"/>
          <w:lang w:eastAsia="en-US"/>
        </w:rPr>
      </w:pPr>
      <w:r w:rsidRPr="00921F90">
        <w:rPr>
          <w:rFonts w:eastAsia="Calibri"/>
          <w:lang w:eastAsia="en-US"/>
        </w:rPr>
        <w:t>Оценка эффективности Программы осуществляется по следующей форме:</w:t>
      </w:r>
    </w:p>
    <w:p w:rsidR="00262335" w:rsidRPr="00D868A8" w:rsidRDefault="00262335" w:rsidP="00262335">
      <w:pPr>
        <w:suppressAutoHyphens w:val="0"/>
        <w:spacing w:line="0" w:lineRule="atLeast"/>
        <w:ind w:left="-709" w:right="-144"/>
        <w:jc w:val="right"/>
        <w:rPr>
          <w:rFonts w:eastAsia="Calibri"/>
          <w:lang w:eastAsia="en-US"/>
        </w:rPr>
      </w:pPr>
      <w:r w:rsidRPr="00D868A8">
        <w:rPr>
          <w:rFonts w:eastAsia="Calibri"/>
          <w:lang w:eastAsia="en-US"/>
        </w:rPr>
        <w:t>Форма № 3</w:t>
      </w:r>
    </w:p>
    <w:p w:rsidR="00262335" w:rsidRPr="00556599" w:rsidRDefault="00262335" w:rsidP="00262335">
      <w:pPr>
        <w:suppressAutoHyphens w:val="0"/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>ОЦЕНКА</w:t>
      </w:r>
    </w:p>
    <w:p w:rsidR="00262335" w:rsidRPr="00556599" w:rsidRDefault="00262335" w:rsidP="00262335">
      <w:pPr>
        <w:suppressAutoHyphens w:val="0"/>
        <w:ind w:left="-709" w:right="-144"/>
        <w:jc w:val="center"/>
        <w:rPr>
          <w:rFonts w:eastAsia="Calibri"/>
          <w:sz w:val="23"/>
          <w:szCs w:val="23"/>
          <w:lang w:eastAsia="en-US"/>
        </w:rPr>
      </w:pPr>
      <w:r w:rsidRPr="00D868A8">
        <w:rPr>
          <w:rFonts w:eastAsia="Calibri"/>
          <w:sz w:val="23"/>
          <w:szCs w:val="23"/>
          <w:lang w:eastAsia="en-US"/>
        </w:rPr>
        <w:t>ЭФФЕКТИВНОСТИ ПРОГРАММЫ</w:t>
      </w:r>
    </w:p>
    <w:p w:rsidR="00262335" w:rsidRPr="00556599" w:rsidRDefault="00262335" w:rsidP="00262335">
      <w:pPr>
        <w:ind w:left="-709" w:right="-286"/>
        <w:jc w:val="center"/>
        <w:rPr>
          <w:sz w:val="23"/>
          <w:szCs w:val="23"/>
        </w:rPr>
      </w:pPr>
      <w:r w:rsidRPr="00556599">
        <w:rPr>
          <w:sz w:val="23"/>
          <w:szCs w:val="23"/>
        </w:rPr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 средств и психотропных веществ. Участие в реализации мероприятий по охране граждан от воздействия окружающего табачного дыма и последствий потребления табака на территории муниципального образования»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5"/>
        <w:gridCol w:w="2873"/>
        <w:gridCol w:w="3626"/>
      </w:tblGrid>
      <w:tr w:rsidR="00262335" w:rsidRPr="00D868A8">
        <w:tc>
          <w:tcPr>
            <w:tcW w:w="395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Вывод об эффективности Программы</w:t>
            </w:r>
          </w:p>
        </w:tc>
        <w:tc>
          <w:tcPr>
            <w:tcW w:w="287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Итоговая сводная оценка (баллов)</w:t>
            </w:r>
          </w:p>
        </w:tc>
        <w:tc>
          <w:tcPr>
            <w:tcW w:w="3626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Предложения по дальнейшей реализации Программы</w:t>
            </w:r>
          </w:p>
        </w:tc>
      </w:tr>
      <w:tr w:rsidR="00262335" w:rsidRPr="00D868A8">
        <w:tc>
          <w:tcPr>
            <w:tcW w:w="395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Эффективность возросла</w:t>
            </w:r>
          </w:p>
        </w:tc>
        <w:tc>
          <w:tcPr>
            <w:tcW w:w="287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Положительная оценка</w:t>
            </w:r>
          </w:p>
        </w:tc>
        <w:tc>
          <w:tcPr>
            <w:tcW w:w="3626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62335" w:rsidRPr="00D868A8">
        <w:tc>
          <w:tcPr>
            <w:tcW w:w="395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Эффективность на уровне</w:t>
            </w:r>
          </w:p>
        </w:tc>
        <w:tc>
          <w:tcPr>
            <w:tcW w:w="287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3626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262335" w:rsidRPr="00D868A8">
        <w:tc>
          <w:tcPr>
            <w:tcW w:w="3955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Эффективность снизилась</w:t>
            </w:r>
          </w:p>
        </w:tc>
        <w:tc>
          <w:tcPr>
            <w:tcW w:w="2873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868A8">
              <w:rPr>
                <w:rFonts w:eastAsia="Calibri"/>
                <w:sz w:val="18"/>
                <w:szCs w:val="18"/>
                <w:lang w:eastAsia="en-US"/>
              </w:rPr>
              <w:t>Отрицательное значение</w:t>
            </w:r>
          </w:p>
        </w:tc>
        <w:tc>
          <w:tcPr>
            <w:tcW w:w="3626" w:type="dxa"/>
            <w:shd w:val="clear" w:color="auto" w:fill="auto"/>
          </w:tcPr>
          <w:p w:rsidR="00262335" w:rsidRPr="00D868A8" w:rsidRDefault="00262335" w:rsidP="00262335">
            <w:pPr>
              <w:suppressAutoHyphens w:val="0"/>
              <w:spacing w:line="276" w:lineRule="auto"/>
              <w:ind w:right="-1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8548FC" w:rsidRDefault="008548FC" w:rsidP="001C6BAC">
      <w:pPr>
        <w:shd w:val="clear" w:color="auto" w:fill="FFFFFF"/>
        <w:suppressAutoHyphens w:val="0"/>
        <w:spacing w:before="100" w:beforeAutospacing="1" w:line="0" w:lineRule="atLeast"/>
        <w:jc w:val="center"/>
        <w:rPr>
          <w:b/>
          <w:bCs/>
          <w:color w:val="000000"/>
          <w:lang w:eastAsia="ru-RU"/>
        </w:rPr>
      </w:pPr>
      <w:r>
        <w:rPr>
          <w:b/>
          <w:bCs/>
          <w:color w:val="000000"/>
          <w:lang w:eastAsia="ru-RU"/>
        </w:rPr>
        <w:t>Р</w:t>
      </w:r>
      <w:r w:rsidRPr="008548FC">
        <w:rPr>
          <w:b/>
          <w:bCs/>
          <w:color w:val="000000"/>
          <w:lang w:eastAsia="ru-RU"/>
        </w:rPr>
        <w:t>аздел V</w:t>
      </w:r>
      <w:r w:rsidRPr="008548FC">
        <w:rPr>
          <w:b/>
          <w:bCs/>
          <w:color w:val="000000"/>
          <w:lang w:val="en-US" w:eastAsia="ru-RU"/>
        </w:rPr>
        <w:t>III</w:t>
      </w:r>
      <w:r w:rsidRPr="008548FC">
        <w:rPr>
          <w:b/>
          <w:bCs/>
          <w:color w:val="000000"/>
          <w:lang w:eastAsia="ru-RU"/>
        </w:rPr>
        <w:t xml:space="preserve">. Система </w:t>
      </w:r>
      <w:proofErr w:type="gramStart"/>
      <w:r w:rsidRPr="008548FC">
        <w:rPr>
          <w:b/>
          <w:bCs/>
          <w:color w:val="000000"/>
          <w:lang w:eastAsia="ru-RU"/>
        </w:rPr>
        <w:t>контроля за</w:t>
      </w:r>
      <w:proofErr w:type="gramEnd"/>
      <w:r w:rsidRPr="008548FC">
        <w:rPr>
          <w:b/>
          <w:bCs/>
          <w:color w:val="000000"/>
          <w:lang w:eastAsia="ru-RU"/>
        </w:rPr>
        <w:t xml:space="preserve"> реализацией Программы</w:t>
      </w:r>
    </w:p>
    <w:p w:rsidR="001C6BAC" w:rsidRPr="001C6BAC" w:rsidRDefault="001C6BAC" w:rsidP="001C6BAC">
      <w:pPr>
        <w:shd w:val="clear" w:color="auto" w:fill="FFFFFF"/>
        <w:suppressAutoHyphens w:val="0"/>
        <w:spacing w:before="100" w:beforeAutospacing="1" w:line="0" w:lineRule="atLeast"/>
        <w:jc w:val="center"/>
        <w:rPr>
          <w:b/>
          <w:bCs/>
          <w:color w:val="000000"/>
          <w:sz w:val="16"/>
          <w:szCs w:val="16"/>
          <w:lang w:eastAsia="ru-RU"/>
        </w:rPr>
      </w:pPr>
    </w:p>
    <w:p w:rsidR="008548FC" w:rsidRPr="008548FC" w:rsidRDefault="008548FC" w:rsidP="001C6BAC">
      <w:pPr>
        <w:suppressAutoHyphens w:val="0"/>
        <w:ind w:left="-709" w:firstLine="425"/>
        <w:jc w:val="both"/>
        <w:rPr>
          <w:rFonts w:eastAsia="Calibri"/>
          <w:lang w:eastAsia="en-US"/>
        </w:rPr>
      </w:pPr>
      <w:proofErr w:type="gramStart"/>
      <w:r w:rsidRPr="008548FC">
        <w:rPr>
          <w:rFonts w:eastAsia="Calibri"/>
          <w:lang w:eastAsia="ru-RU"/>
        </w:rPr>
        <w:t>Контроль за</w:t>
      </w:r>
      <w:proofErr w:type="gramEnd"/>
      <w:r w:rsidRPr="008548FC">
        <w:rPr>
          <w:rFonts w:eastAsia="Calibri"/>
          <w:lang w:eastAsia="ru-RU"/>
        </w:rPr>
        <w:t xml:space="preserve"> реализацией Программы осуществляют Местная Администрация и </w:t>
      </w:r>
      <w:r w:rsidRPr="008548FC">
        <w:rPr>
          <w:rFonts w:eastAsia="Calibri"/>
          <w:lang w:eastAsia="en-US"/>
        </w:rPr>
        <w:t>Муниципальный Совет внутригородского муниципального образования Санкт-Петербурга муниципальный округ Владимирский округ.</w:t>
      </w:r>
    </w:p>
    <w:p w:rsidR="008548FC" w:rsidRPr="008548FC" w:rsidRDefault="008548FC" w:rsidP="008548FC">
      <w:pPr>
        <w:suppressAutoHyphens w:val="0"/>
        <w:spacing w:line="0" w:lineRule="atLeast"/>
        <w:ind w:left="-709" w:firstLine="425"/>
        <w:jc w:val="both"/>
        <w:rPr>
          <w:color w:val="000000"/>
          <w:lang w:eastAsia="ru-RU"/>
        </w:rPr>
      </w:pPr>
      <w:r w:rsidRPr="008548FC">
        <w:rPr>
          <w:rFonts w:eastAsia="Calibri"/>
          <w:lang w:eastAsia="en-US"/>
        </w:rPr>
        <w:t xml:space="preserve">Текущее управление и </w:t>
      </w:r>
      <w:proofErr w:type="gramStart"/>
      <w:r w:rsidRPr="008548FC">
        <w:rPr>
          <w:rFonts w:eastAsia="Calibri"/>
          <w:lang w:eastAsia="en-US"/>
        </w:rPr>
        <w:t>контроль за</w:t>
      </w:r>
      <w:proofErr w:type="gramEnd"/>
      <w:r w:rsidRPr="008548FC">
        <w:rPr>
          <w:rFonts w:eastAsia="Calibri"/>
          <w:lang w:eastAsia="en-US"/>
        </w:rPr>
        <w:t xml:space="preserve"> реализацией Программы осуществляет заказчик – Местная Администрация.</w:t>
      </w:r>
    </w:p>
    <w:p w:rsidR="008548FC" w:rsidRPr="008548FC" w:rsidRDefault="008548FC" w:rsidP="008548FC">
      <w:pPr>
        <w:suppressAutoHyphens w:val="0"/>
        <w:spacing w:line="0" w:lineRule="atLeast"/>
        <w:ind w:left="-709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Ответственность за реализацию Программы и обеспечение достижения запланированных значений показателя и целевых индикаторов эффективности и результативности Программы в целом несет общий отдел Местной Администрации. </w:t>
      </w:r>
    </w:p>
    <w:p w:rsidR="008548FC" w:rsidRPr="008548FC" w:rsidRDefault="008548FC" w:rsidP="008548FC">
      <w:pPr>
        <w:suppressAutoHyphens w:val="0"/>
        <w:spacing w:line="0" w:lineRule="atLeast"/>
        <w:ind w:left="-709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Общий отдел Местной Администрации координирует деятельность всех исполнителей (участников) Программы по реализации программных мероприятий и несет ответственность за своевременную и качественную их реализацию.</w:t>
      </w:r>
    </w:p>
    <w:p w:rsidR="008548FC" w:rsidRPr="008548FC" w:rsidRDefault="008548FC" w:rsidP="008548FC">
      <w:pPr>
        <w:suppressAutoHyphens w:val="0"/>
        <w:spacing w:line="0" w:lineRule="atLeast"/>
        <w:ind w:left="-709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Общий отдел Местной Администрации организует ведение отчетности по реализации программных мероприятий.</w:t>
      </w:r>
    </w:p>
    <w:p w:rsidR="008548FC" w:rsidRP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 xml:space="preserve">1. Ежеквартально до 15-го числа месяца, следующего за окончанием квартала, общий отдел Местной Администрации составляет отчет о реализации Программы, который составляется согласно Приложению № </w:t>
      </w:r>
      <w:r w:rsidR="005E229E">
        <w:rPr>
          <w:rFonts w:eastAsia="Calibri"/>
          <w:lang w:eastAsia="ru-RU"/>
        </w:rPr>
        <w:t>4</w:t>
      </w:r>
      <w:r w:rsidRPr="008548FC">
        <w:rPr>
          <w:rFonts w:eastAsia="Calibri"/>
          <w:lang w:eastAsia="ru-RU"/>
        </w:rPr>
        <w:t xml:space="preserve"> к настоящей Программе и в обязательном порядке согласовывается с финансово-бухгалтерским отделом Местной Администрации в части «Финансовые затраты». Вместе с отчетом общий отдел Местной Администрации предоставляет пояснительную записку о реализации программных мероприятий.</w:t>
      </w:r>
    </w:p>
    <w:p w:rsid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1.1 Пояснительная записка о ходе реализации Программы должна содержать: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b/>
          <w:lang w:eastAsia="ru-RU"/>
        </w:rPr>
        <w:t>-</w:t>
      </w:r>
      <w:r w:rsidRPr="008548FC">
        <w:rPr>
          <w:rFonts w:eastAsia="Calibri"/>
          <w:lang w:eastAsia="ru-RU"/>
        </w:rPr>
        <w:t xml:space="preserve"> сведения о результатах реализации Программы за отчетный период;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b/>
          <w:lang w:eastAsia="ru-RU"/>
        </w:rPr>
        <w:t>-</w:t>
      </w:r>
      <w:r w:rsidRPr="008548FC">
        <w:rPr>
          <w:rFonts w:eastAsia="Calibri"/>
          <w:lang w:eastAsia="ru-RU"/>
        </w:rPr>
        <w:t xml:space="preserve"> данные о целевом использовании бюджетных средств и объемов привлеченных средств (при наличии) на реализацию программных мероприятий;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rPr>
          <w:rFonts w:eastAsia="Calibri"/>
          <w:lang w:eastAsia="ru-RU"/>
        </w:rPr>
      </w:pPr>
      <w:r w:rsidRPr="008548FC">
        <w:rPr>
          <w:rFonts w:eastAsia="Calibri"/>
          <w:b/>
          <w:lang w:eastAsia="ru-RU"/>
        </w:rPr>
        <w:t>-</w:t>
      </w:r>
      <w:r w:rsidRPr="008548FC">
        <w:rPr>
          <w:rFonts w:eastAsia="Calibri"/>
          <w:lang w:eastAsia="ru-RU"/>
        </w:rPr>
        <w:t xml:space="preserve"> сведения о соответствии фактических показателей целевым индикаторам, установленным при утверждении Программы;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b/>
          <w:lang w:eastAsia="ru-RU"/>
        </w:rPr>
        <w:t>-</w:t>
      </w:r>
      <w:r w:rsidRPr="008548FC">
        <w:rPr>
          <w:rFonts w:eastAsia="Calibri"/>
          <w:lang w:eastAsia="ru-RU"/>
        </w:rPr>
        <w:t xml:space="preserve"> информацию о ходе и полноте выполнения программных мероприятий;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b/>
          <w:lang w:eastAsia="ru-RU"/>
        </w:rPr>
        <w:lastRenderedPageBreak/>
        <w:t>-</w:t>
      </w:r>
      <w:r w:rsidRPr="008548FC">
        <w:rPr>
          <w:rFonts w:eastAsia="Calibri"/>
          <w:lang w:eastAsia="ru-RU"/>
        </w:rPr>
        <w:t xml:space="preserve"> оценку эффективности реализации Программы в соответствии с разделом </w:t>
      </w:r>
      <w:r w:rsidRPr="008548FC">
        <w:rPr>
          <w:rFonts w:eastAsia="Calibri"/>
          <w:lang w:val="en-US" w:eastAsia="ru-RU"/>
        </w:rPr>
        <w:t>VII</w:t>
      </w:r>
      <w:r w:rsidRPr="008548FC">
        <w:rPr>
          <w:rFonts w:eastAsia="Calibri"/>
          <w:lang w:eastAsia="ru-RU"/>
        </w:rPr>
        <w:t xml:space="preserve"> Программы.</w:t>
      </w:r>
    </w:p>
    <w:p w:rsidR="008548FC" w:rsidRP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 xml:space="preserve">2. Сводный отчет о выполнении Программы за весь период ее реализации и пояснительная записка к нему предоставляются общим отделом Местной Администрации в финансово-бухгалтерский отдел Местной Администрации ежегодно, в срок до 15 февраля года, следующего </w:t>
      </w:r>
      <w:proofErr w:type="gramStart"/>
      <w:r w:rsidRPr="008548FC">
        <w:rPr>
          <w:rFonts w:eastAsia="Calibri"/>
          <w:lang w:eastAsia="ru-RU"/>
        </w:rPr>
        <w:t>за</w:t>
      </w:r>
      <w:proofErr w:type="gramEnd"/>
      <w:r w:rsidRPr="008548FC">
        <w:rPr>
          <w:rFonts w:eastAsia="Calibri"/>
          <w:lang w:eastAsia="ru-RU"/>
        </w:rPr>
        <w:t xml:space="preserve"> отчетным.</w:t>
      </w:r>
    </w:p>
    <w:p w:rsidR="008548FC" w:rsidRP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3. Финансово-бухгалтерский отдел Местной Администрации: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- ежеквартально, в срок до 15-го числа месяца, следующего за отчетным кварталом, готовит сводную информацию о ходе реализации Программы за истекший период и предоставляет ее Главе Местной Администрации;</w:t>
      </w:r>
    </w:p>
    <w:p w:rsidR="008548FC" w:rsidRPr="008548FC" w:rsidRDefault="008548FC" w:rsidP="008548FC">
      <w:pPr>
        <w:suppressAutoHyphens w:val="0"/>
        <w:spacing w:line="0" w:lineRule="atLeast"/>
        <w:ind w:left="-709" w:right="-284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 xml:space="preserve">- ежегодно, в срок до 15 марта года, следующего за </w:t>
      </w:r>
      <w:proofErr w:type="gramStart"/>
      <w:r w:rsidRPr="008548FC">
        <w:rPr>
          <w:rFonts w:eastAsia="Calibri"/>
          <w:lang w:eastAsia="ru-RU"/>
        </w:rPr>
        <w:t>отчетным</w:t>
      </w:r>
      <w:proofErr w:type="gramEnd"/>
      <w:r w:rsidRPr="008548FC">
        <w:rPr>
          <w:rFonts w:eastAsia="Calibri"/>
          <w:lang w:eastAsia="ru-RU"/>
        </w:rPr>
        <w:t>, готовит сводную информацию о ходе реализации Программы за отчетный период и предоставляет ее Главе Местной Администрации.</w:t>
      </w:r>
    </w:p>
    <w:p w:rsidR="008548FC" w:rsidRP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sz w:val="10"/>
          <w:szCs w:val="10"/>
          <w:lang w:eastAsia="ru-RU"/>
        </w:rPr>
      </w:pPr>
    </w:p>
    <w:p w:rsidR="008548FC" w:rsidRPr="008548FC" w:rsidRDefault="008548FC" w:rsidP="008548FC">
      <w:pPr>
        <w:suppressAutoHyphens w:val="0"/>
        <w:spacing w:line="0" w:lineRule="atLeast"/>
        <w:ind w:left="-709" w:right="-284" w:firstLine="425"/>
        <w:jc w:val="both"/>
        <w:rPr>
          <w:rFonts w:eastAsia="Calibri"/>
          <w:lang w:eastAsia="ru-RU"/>
        </w:rPr>
      </w:pPr>
      <w:r w:rsidRPr="008548FC">
        <w:rPr>
          <w:rFonts w:eastAsia="Calibri"/>
          <w:lang w:eastAsia="ru-RU"/>
        </w:rPr>
        <w:t>4. Одновременно с отчетом об исполнении местного бюджета за соответствующий финансовый год Глава Местной Администрации ежегодно представляет в Муниципальный Совет внутригородского муниципального образования Санкт-Петербурга муниципальный округ Владимирский округ отчет о реализации в отчетном финансовом году муниципальных программ.</w:t>
      </w:r>
    </w:p>
    <w:p w:rsidR="005C4660" w:rsidRDefault="005C4660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A13839">
      <w:pPr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8548FC">
      <w:pPr>
        <w:ind w:left="-709" w:firstLine="425"/>
        <w:jc w:val="both"/>
        <w:rPr>
          <w:sz w:val="18"/>
          <w:szCs w:val="18"/>
        </w:rPr>
      </w:pPr>
    </w:p>
    <w:p w:rsidR="008548FC" w:rsidRDefault="008548FC" w:rsidP="00A13839">
      <w:pPr>
        <w:suppressAutoHyphens w:val="0"/>
        <w:spacing w:after="200" w:line="276" w:lineRule="auto"/>
        <w:rPr>
          <w:rFonts w:eastAsia="Calibri"/>
          <w:b/>
          <w:lang w:eastAsia="en-US"/>
        </w:rPr>
        <w:sectPr w:rsidR="008548FC" w:rsidSect="008548FC">
          <w:pgSz w:w="11906" w:h="16838"/>
          <w:pgMar w:top="405" w:right="849" w:bottom="284" w:left="1418" w:header="720" w:footer="720" w:gutter="0"/>
          <w:cols w:space="720"/>
          <w:docGrid w:linePitch="360"/>
        </w:sectPr>
      </w:pPr>
    </w:p>
    <w:p w:rsidR="008548FC" w:rsidRPr="00A36704" w:rsidRDefault="008548FC" w:rsidP="00474347">
      <w:pPr>
        <w:suppressAutoHyphens w:val="0"/>
        <w:spacing w:after="200" w:line="276" w:lineRule="auto"/>
        <w:ind w:left="-142" w:right="558"/>
        <w:jc w:val="right"/>
        <w:rPr>
          <w:rFonts w:eastAsia="Calibri"/>
          <w:b/>
          <w:lang w:eastAsia="en-US"/>
        </w:rPr>
      </w:pPr>
      <w:r w:rsidRPr="00A36704">
        <w:rPr>
          <w:rFonts w:eastAsia="Calibri"/>
          <w:b/>
          <w:lang w:eastAsia="en-US"/>
        </w:rPr>
        <w:lastRenderedPageBreak/>
        <w:t xml:space="preserve">Приложение № </w:t>
      </w:r>
      <w:r w:rsidR="005E229E">
        <w:rPr>
          <w:rFonts w:eastAsia="Calibri"/>
          <w:b/>
          <w:lang w:eastAsia="en-US"/>
        </w:rPr>
        <w:t>4</w:t>
      </w:r>
      <w:r w:rsidRPr="00A36704">
        <w:rPr>
          <w:rFonts w:eastAsia="Calibri"/>
          <w:b/>
          <w:lang w:eastAsia="en-US"/>
        </w:rPr>
        <w:t xml:space="preserve"> </w:t>
      </w:r>
    </w:p>
    <w:p w:rsidR="008548FC" w:rsidRPr="00A36704" w:rsidRDefault="008548FC" w:rsidP="00474347">
      <w:pPr>
        <w:suppressAutoHyphens w:val="0"/>
        <w:spacing w:after="200"/>
        <w:ind w:left="-142" w:right="558"/>
        <w:contextualSpacing/>
        <w:jc w:val="center"/>
        <w:rPr>
          <w:rFonts w:eastAsia="Calibri"/>
          <w:lang w:eastAsia="en-US"/>
        </w:rPr>
      </w:pPr>
      <w:r w:rsidRPr="00A36704">
        <w:rPr>
          <w:rFonts w:eastAsia="Calibri"/>
          <w:lang w:eastAsia="en-US"/>
        </w:rPr>
        <w:t>ОТЧЕТ О ВЫПОЛНЕНИИ МУНИЦИПАЛЬНОЙ ПРОГРАММЫ</w:t>
      </w:r>
    </w:p>
    <w:p w:rsidR="008548FC" w:rsidRPr="00451EEC" w:rsidRDefault="008548FC" w:rsidP="00474347">
      <w:pPr>
        <w:ind w:left="426" w:right="558"/>
        <w:jc w:val="center"/>
      </w:pPr>
      <w:r w:rsidRPr="00451EEC">
        <w:t>«Участие в профилактике терроризма и экстремизма на территории муниципального образования. Участие в установленном порядке в мероприятиях по профилактике незаконного потребления наркотических</w:t>
      </w:r>
      <w:r>
        <w:t xml:space="preserve"> средств и психотропных веществ.</w:t>
      </w:r>
      <w:r w:rsidRPr="00451EEC">
        <w:t xml:space="preserve"> Участие в реализации мероприятий по охране граждан от воздействия окружающего табачного дыма и последствий потребления табака на террит</w:t>
      </w:r>
      <w:r w:rsidR="006D1C5B">
        <w:t>ории муниципального образования</w:t>
      </w:r>
      <w:r w:rsidRPr="00451EEC">
        <w:t>»</w:t>
      </w:r>
    </w:p>
    <w:p w:rsidR="008548FC" w:rsidRPr="00A36704" w:rsidRDefault="008548FC" w:rsidP="00474347">
      <w:pPr>
        <w:suppressAutoHyphens w:val="0"/>
        <w:spacing w:after="200"/>
        <w:ind w:left="-142" w:right="558"/>
        <w:contextualSpacing/>
        <w:jc w:val="center"/>
        <w:rPr>
          <w:rFonts w:eastAsia="Calibri"/>
          <w:lang w:eastAsia="en-US"/>
        </w:rPr>
      </w:pPr>
      <w:r w:rsidRPr="00A36704">
        <w:rPr>
          <w:rFonts w:eastAsia="Calibri"/>
          <w:lang w:eastAsia="en-US"/>
        </w:rPr>
        <w:t>ЗА_____________________________</w:t>
      </w:r>
    </w:p>
    <w:p w:rsidR="008548FC" w:rsidRDefault="008548FC" w:rsidP="00474347">
      <w:pPr>
        <w:suppressAutoHyphens w:val="0"/>
        <w:spacing w:after="200"/>
        <w:ind w:left="-142" w:right="558"/>
        <w:contextualSpacing/>
        <w:jc w:val="center"/>
        <w:rPr>
          <w:rFonts w:eastAsia="Calibri"/>
          <w:vertAlign w:val="superscript"/>
          <w:lang w:eastAsia="en-US"/>
        </w:rPr>
      </w:pPr>
      <w:r w:rsidRPr="00A36704">
        <w:rPr>
          <w:rFonts w:eastAsia="Calibri"/>
          <w:vertAlign w:val="superscript"/>
          <w:lang w:eastAsia="en-US"/>
        </w:rPr>
        <w:t>(отчетный период)</w:t>
      </w:r>
    </w:p>
    <w:tbl>
      <w:tblPr>
        <w:tblW w:w="1530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095"/>
        <w:gridCol w:w="1276"/>
        <w:gridCol w:w="708"/>
        <w:gridCol w:w="567"/>
        <w:gridCol w:w="567"/>
        <w:gridCol w:w="851"/>
        <w:gridCol w:w="567"/>
        <w:gridCol w:w="850"/>
        <w:gridCol w:w="1276"/>
        <w:gridCol w:w="709"/>
        <w:gridCol w:w="709"/>
        <w:gridCol w:w="567"/>
        <w:gridCol w:w="567"/>
      </w:tblGrid>
      <w:tr w:rsidR="00474347" w:rsidRPr="00474347">
        <w:trPr>
          <w:trHeight w:val="184"/>
        </w:trPr>
        <w:tc>
          <w:tcPr>
            <w:tcW w:w="6095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474347" w:rsidP="000D2399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474347" w:rsidP="000D2399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474347" w:rsidP="000D2399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Цели, задачи, наименование мероприятий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474347" w:rsidRPr="00474347" w:rsidRDefault="00A13839" w:rsidP="00A1383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Исполни</w:t>
            </w:r>
            <w:r w:rsidR="00474347" w:rsidRPr="00474347">
              <w:rPr>
                <w:rFonts w:eastAsia="Calibri"/>
                <w:sz w:val="18"/>
                <w:szCs w:val="18"/>
                <w:lang w:eastAsia="en-US"/>
              </w:rPr>
              <w:t>тель</w:t>
            </w:r>
          </w:p>
        </w:tc>
        <w:tc>
          <w:tcPr>
            <w:tcW w:w="4110" w:type="dxa"/>
            <w:gridSpan w:val="6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Финансовые затраты, тыс. руб.</w:t>
            </w:r>
          </w:p>
        </w:tc>
        <w:tc>
          <w:tcPr>
            <w:tcW w:w="3828" w:type="dxa"/>
            <w:gridSpan w:val="5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Показатели результативности выполнения Программы</w:t>
            </w:r>
          </w:p>
        </w:tc>
      </w:tr>
      <w:tr w:rsidR="00474347" w:rsidRPr="00474347">
        <w:trPr>
          <w:trHeight w:val="184"/>
        </w:trPr>
        <w:tc>
          <w:tcPr>
            <w:tcW w:w="6095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474347" w:rsidRPr="00474347" w:rsidRDefault="00A13839" w:rsidP="00A1383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Утвержден</w:t>
            </w:r>
            <w:r w:rsidR="00474347" w:rsidRPr="00474347">
              <w:rPr>
                <w:rFonts w:eastAsia="Calibri"/>
                <w:sz w:val="18"/>
                <w:szCs w:val="18"/>
                <w:lang w:eastAsia="en-US"/>
              </w:rPr>
              <w:t>ный план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Уточненный план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Исполнено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74347" w:rsidRPr="00474347" w:rsidRDefault="00A13839" w:rsidP="00A13839">
            <w:pPr>
              <w:suppressAutoHyphens w:val="0"/>
              <w:spacing w:line="0" w:lineRule="atLeast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Наимено</w:t>
            </w:r>
            <w:r w:rsidR="00474347" w:rsidRPr="00474347">
              <w:rPr>
                <w:rFonts w:eastAsia="Calibri"/>
                <w:sz w:val="18"/>
                <w:szCs w:val="18"/>
                <w:lang w:eastAsia="en-US"/>
              </w:rPr>
              <w:t>вание показателя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Ед.</w:t>
            </w:r>
          </w:p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план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уточненный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факт</w:t>
            </w:r>
          </w:p>
        </w:tc>
      </w:tr>
      <w:tr w:rsidR="00474347" w:rsidRPr="00474347">
        <w:trPr>
          <w:trHeight w:val="248"/>
        </w:trPr>
        <w:tc>
          <w:tcPr>
            <w:tcW w:w="6095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A13839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бюджетные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вне-бюджет-ные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A13839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бюджетные</w:t>
            </w: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вне-бюд-жет-ные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A13839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бюджетные</w:t>
            </w:r>
          </w:p>
        </w:tc>
        <w:tc>
          <w:tcPr>
            <w:tcW w:w="850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вне-бюд-жет-ные</w:t>
            </w:r>
          </w:p>
        </w:tc>
        <w:tc>
          <w:tcPr>
            <w:tcW w:w="1276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4347" w:rsidRPr="00474347">
        <w:tc>
          <w:tcPr>
            <w:tcW w:w="6095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</w:tr>
      <w:tr w:rsidR="00474347" w:rsidRPr="00474347">
        <w:tc>
          <w:tcPr>
            <w:tcW w:w="15309" w:type="dxa"/>
            <w:gridSpan w:val="13"/>
            <w:shd w:val="clear" w:color="auto" w:fill="auto"/>
          </w:tcPr>
          <w:p w:rsidR="00474347" w:rsidRPr="00474347" w:rsidRDefault="00474347" w:rsidP="000D2399">
            <w:pPr>
              <w:autoSpaceDE w:val="0"/>
              <w:snapToGrid w:val="0"/>
              <w:spacing w:line="0" w:lineRule="atLeast"/>
              <w:ind w:left="42" w:right="21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 xml:space="preserve">Цель - </w:t>
            </w:r>
            <w:r w:rsidRPr="000D2399">
              <w:rPr>
                <w:rFonts w:eastAsia="Calibri"/>
                <w:sz w:val="18"/>
                <w:szCs w:val="18"/>
              </w:rPr>
              <w:t>изменение отношения граждан к потреблению табака, употреблению наркотиков и психотропных веществ. Формирование интереса и уважения у граждан округа к людям различных национальностей, их культурам, ценностям и особенностям поведения.</w:t>
            </w:r>
          </w:p>
        </w:tc>
      </w:tr>
      <w:tr w:rsidR="00474347" w:rsidRPr="00474347">
        <w:tc>
          <w:tcPr>
            <w:tcW w:w="15309" w:type="dxa"/>
            <w:gridSpan w:val="13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0" w:lineRule="atLeast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Задачи:</w:t>
            </w:r>
          </w:p>
          <w:p w:rsidR="00474347" w:rsidRPr="000D2399" w:rsidRDefault="00474347" w:rsidP="000D2399">
            <w:pPr>
              <w:autoSpaceDE w:val="0"/>
              <w:snapToGrid w:val="0"/>
              <w:spacing w:line="0" w:lineRule="atLeast"/>
              <w:ind w:left="42" w:right="21"/>
              <w:rPr>
                <w:rFonts w:eastAsia="Calibri"/>
                <w:sz w:val="18"/>
                <w:szCs w:val="18"/>
              </w:rPr>
            </w:pPr>
            <w:r w:rsidRPr="000D2399">
              <w:rPr>
                <w:rFonts w:eastAsia="Calibri"/>
                <w:sz w:val="18"/>
                <w:szCs w:val="18"/>
              </w:rPr>
              <w:t>1. привлечение граждан округа к участию в мероприятиях, направленных на профилактику экстремизма и терроризма;</w:t>
            </w:r>
          </w:p>
          <w:p w:rsidR="00474347" w:rsidRPr="000D2399" w:rsidRDefault="00474347" w:rsidP="000D2399">
            <w:pPr>
              <w:autoSpaceDE w:val="0"/>
              <w:snapToGrid w:val="0"/>
              <w:spacing w:line="0" w:lineRule="atLeast"/>
              <w:ind w:left="42" w:right="21"/>
              <w:rPr>
                <w:rFonts w:eastAsia="Calibri"/>
                <w:sz w:val="18"/>
                <w:szCs w:val="18"/>
              </w:rPr>
            </w:pPr>
            <w:r w:rsidRPr="000D2399">
              <w:rPr>
                <w:rFonts w:eastAsia="Calibri"/>
                <w:sz w:val="18"/>
                <w:szCs w:val="18"/>
              </w:rPr>
              <w:t>2. привлечение граждан округа к участию в мероприятиях, направленных на профилактику потребления наркотических средств и психотропных веществ;</w:t>
            </w:r>
          </w:p>
          <w:p w:rsidR="00474347" w:rsidRPr="00474347" w:rsidRDefault="00474347" w:rsidP="00570FCB">
            <w:pPr>
              <w:autoSpaceDE w:val="0"/>
              <w:snapToGrid w:val="0"/>
              <w:spacing w:line="0" w:lineRule="atLeast"/>
              <w:ind w:left="42" w:right="21"/>
              <w:rPr>
                <w:rFonts w:eastAsia="Calibri"/>
                <w:sz w:val="18"/>
                <w:szCs w:val="18"/>
              </w:rPr>
            </w:pPr>
            <w:r w:rsidRPr="000D2399">
              <w:rPr>
                <w:rFonts w:eastAsia="Calibri"/>
                <w:sz w:val="18"/>
                <w:szCs w:val="18"/>
              </w:rPr>
              <w:t>3. привлечение граждан округа к участию в мероприятиях, направленных на профилактику о вреде потребления табака</w:t>
            </w:r>
          </w:p>
        </w:tc>
      </w:tr>
      <w:tr w:rsidR="00474347" w:rsidRPr="00474347">
        <w:tc>
          <w:tcPr>
            <w:tcW w:w="6095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474347">
              <w:rPr>
                <w:rFonts w:eastAsia="Calibri"/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4347" w:rsidRPr="00474347">
        <w:tc>
          <w:tcPr>
            <w:tcW w:w="6095" w:type="dxa"/>
            <w:shd w:val="clear" w:color="auto" w:fill="auto"/>
          </w:tcPr>
          <w:p w:rsidR="00474347" w:rsidRPr="000D2399" w:rsidRDefault="00474347" w:rsidP="000D2399">
            <w:pPr>
              <w:jc w:val="both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spacing w:line="276" w:lineRule="auto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4347" w:rsidRPr="00474347">
        <w:tc>
          <w:tcPr>
            <w:tcW w:w="6095" w:type="dxa"/>
            <w:tcBorders>
              <w:left w:val="single" w:sz="1" w:space="0" w:color="000000"/>
            </w:tcBorders>
            <w:shd w:val="clear" w:color="auto" w:fill="FFFFFF"/>
          </w:tcPr>
          <w:p w:rsidR="00474347" w:rsidRPr="000D2399" w:rsidRDefault="00474347" w:rsidP="000D2399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4347" w:rsidRPr="00474347">
        <w:tc>
          <w:tcPr>
            <w:tcW w:w="6095" w:type="dxa"/>
            <w:tcBorders>
              <w:top w:val="single" w:sz="1" w:space="0" w:color="000000"/>
              <w:left w:val="single" w:sz="1" w:space="0" w:color="000000"/>
            </w:tcBorders>
            <w:shd w:val="clear" w:color="auto" w:fill="FFFFFF"/>
          </w:tcPr>
          <w:p w:rsidR="00474347" w:rsidRPr="000D2399" w:rsidRDefault="00474347" w:rsidP="00C1577E">
            <w:pPr>
              <w:snapToGrid w:val="0"/>
              <w:spacing w:line="0" w:lineRule="atLeast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474347" w:rsidRPr="00474347">
        <w:tc>
          <w:tcPr>
            <w:tcW w:w="6095" w:type="dxa"/>
            <w:tcBorders>
              <w:left w:val="single" w:sz="1" w:space="0" w:color="000000"/>
            </w:tcBorders>
            <w:shd w:val="clear" w:color="auto" w:fill="FFFFFF"/>
          </w:tcPr>
          <w:p w:rsidR="00474347" w:rsidRPr="000D2399" w:rsidRDefault="00474347" w:rsidP="000D2399">
            <w:pPr>
              <w:autoSpaceDE w:val="0"/>
              <w:snapToGrid w:val="0"/>
              <w:spacing w:line="200" w:lineRule="atLeast"/>
              <w:rPr>
                <w:rFonts w:eastAsia="Calibri"/>
                <w:color w:val="000000"/>
                <w:sz w:val="18"/>
                <w:szCs w:val="22"/>
                <w:shd w:val="clear" w:color="auto" w:fill="FFFFFF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474347" w:rsidRPr="00474347" w:rsidRDefault="00474347" w:rsidP="000D2399">
            <w:pPr>
              <w:suppressAutoHyphens w:val="0"/>
              <w:contextualSpacing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:rsidR="00474347" w:rsidRPr="00474347" w:rsidRDefault="00474347" w:rsidP="00474347">
      <w:pPr>
        <w:suppressAutoHyphens w:val="0"/>
        <w:spacing w:after="200"/>
        <w:ind w:left="142" w:right="558"/>
        <w:contextualSpacing/>
        <w:rPr>
          <w:rFonts w:eastAsia="Calibri"/>
          <w:sz w:val="18"/>
          <w:szCs w:val="18"/>
          <w:vertAlign w:val="superscript"/>
          <w:lang w:eastAsia="en-US"/>
        </w:rPr>
      </w:pPr>
    </w:p>
    <w:sectPr w:rsidR="00474347" w:rsidRPr="00474347" w:rsidSect="00474347">
      <w:pgSz w:w="16838" w:h="11906" w:orient="landscape"/>
      <w:pgMar w:top="426" w:right="284" w:bottom="142" w:left="40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E11115"/>
    <w:rsid w:val="000031AE"/>
    <w:rsid w:val="00034D15"/>
    <w:rsid w:val="00042739"/>
    <w:rsid w:val="0005408A"/>
    <w:rsid w:val="000777A8"/>
    <w:rsid w:val="00082F1B"/>
    <w:rsid w:val="00087421"/>
    <w:rsid w:val="000915C7"/>
    <w:rsid w:val="000A30A8"/>
    <w:rsid w:val="000A4C25"/>
    <w:rsid w:val="000D1823"/>
    <w:rsid w:val="000D2399"/>
    <w:rsid w:val="000D565A"/>
    <w:rsid w:val="000E2E88"/>
    <w:rsid w:val="000F68B8"/>
    <w:rsid w:val="00137A0A"/>
    <w:rsid w:val="001B6606"/>
    <w:rsid w:val="001C6193"/>
    <w:rsid w:val="001C6BAC"/>
    <w:rsid w:val="001E3C00"/>
    <w:rsid w:val="00200552"/>
    <w:rsid w:val="00240108"/>
    <w:rsid w:val="00262335"/>
    <w:rsid w:val="00297B39"/>
    <w:rsid w:val="002D7D97"/>
    <w:rsid w:val="002E2841"/>
    <w:rsid w:val="002E3651"/>
    <w:rsid w:val="002F1748"/>
    <w:rsid w:val="00382161"/>
    <w:rsid w:val="00392AE0"/>
    <w:rsid w:val="003A44C8"/>
    <w:rsid w:val="003A6BCC"/>
    <w:rsid w:val="004373BE"/>
    <w:rsid w:val="00451EEC"/>
    <w:rsid w:val="00467C21"/>
    <w:rsid w:val="00471C3F"/>
    <w:rsid w:val="00474347"/>
    <w:rsid w:val="004C19AF"/>
    <w:rsid w:val="004E255E"/>
    <w:rsid w:val="004F112F"/>
    <w:rsid w:val="00511AE4"/>
    <w:rsid w:val="00532C87"/>
    <w:rsid w:val="0054782E"/>
    <w:rsid w:val="0055381A"/>
    <w:rsid w:val="00556599"/>
    <w:rsid w:val="00570FCB"/>
    <w:rsid w:val="005763C3"/>
    <w:rsid w:val="00587440"/>
    <w:rsid w:val="005A520C"/>
    <w:rsid w:val="005C4660"/>
    <w:rsid w:val="005E229E"/>
    <w:rsid w:val="005F288F"/>
    <w:rsid w:val="006139D2"/>
    <w:rsid w:val="00651EC3"/>
    <w:rsid w:val="00653B66"/>
    <w:rsid w:val="006941F3"/>
    <w:rsid w:val="006C4F80"/>
    <w:rsid w:val="006D0C4C"/>
    <w:rsid w:val="006D1C5B"/>
    <w:rsid w:val="006D6354"/>
    <w:rsid w:val="006E285A"/>
    <w:rsid w:val="006F54DE"/>
    <w:rsid w:val="00714D42"/>
    <w:rsid w:val="00762CB0"/>
    <w:rsid w:val="007C6440"/>
    <w:rsid w:val="007D3FAF"/>
    <w:rsid w:val="00825D25"/>
    <w:rsid w:val="0084678A"/>
    <w:rsid w:val="0085087E"/>
    <w:rsid w:val="008548FC"/>
    <w:rsid w:val="00883768"/>
    <w:rsid w:val="008868F2"/>
    <w:rsid w:val="008926D3"/>
    <w:rsid w:val="008936CA"/>
    <w:rsid w:val="008A4EB8"/>
    <w:rsid w:val="008A531D"/>
    <w:rsid w:val="008C4E82"/>
    <w:rsid w:val="008F3877"/>
    <w:rsid w:val="009048BB"/>
    <w:rsid w:val="00907F68"/>
    <w:rsid w:val="00914D22"/>
    <w:rsid w:val="00921F90"/>
    <w:rsid w:val="00946914"/>
    <w:rsid w:val="00950C29"/>
    <w:rsid w:val="0095552F"/>
    <w:rsid w:val="00957A59"/>
    <w:rsid w:val="009D3C70"/>
    <w:rsid w:val="00A13839"/>
    <w:rsid w:val="00A36704"/>
    <w:rsid w:val="00A652BA"/>
    <w:rsid w:val="00AA2620"/>
    <w:rsid w:val="00AB04FF"/>
    <w:rsid w:val="00AB1B20"/>
    <w:rsid w:val="00B042FC"/>
    <w:rsid w:val="00B41C3A"/>
    <w:rsid w:val="00B45EDD"/>
    <w:rsid w:val="00B8004C"/>
    <w:rsid w:val="00BB235A"/>
    <w:rsid w:val="00C1577E"/>
    <w:rsid w:val="00C3556D"/>
    <w:rsid w:val="00C50C68"/>
    <w:rsid w:val="00C81DF5"/>
    <w:rsid w:val="00C861FF"/>
    <w:rsid w:val="00C91176"/>
    <w:rsid w:val="00CC7FFB"/>
    <w:rsid w:val="00D3134D"/>
    <w:rsid w:val="00D47E6E"/>
    <w:rsid w:val="00D81667"/>
    <w:rsid w:val="00D868A8"/>
    <w:rsid w:val="00D96A7A"/>
    <w:rsid w:val="00DB7CD0"/>
    <w:rsid w:val="00DC2E5D"/>
    <w:rsid w:val="00DD2D7B"/>
    <w:rsid w:val="00DF3395"/>
    <w:rsid w:val="00DF3B7A"/>
    <w:rsid w:val="00E07D0F"/>
    <w:rsid w:val="00E11115"/>
    <w:rsid w:val="00E256F6"/>
    <w:rsid w:val="00E26BD0"/>
    <w:rsid w:val="00E36562"/>
    <w:rsid w:val="00E56A51"/>
    <w:rsid w:val="00E86B6B"/>
    <w:rsid w:val="00EB571B"/>
    <w:rsid w:val="00EE2CEC"/>
    <w:rsid w:val="00EE2EA6"/>
    <w:rsid w:val="00EE5624"/>
    <w:rsid w:val="00F15EA7"/>
    <w:rsid w:val="00F46324"/>
    <w:rsid w:val="00F52F97"/>
    <w:rsid w:val="00F8235D"/>
    <w:rsid w:val="00FA4CEE"/>
    <w:rsid w:val="00FB3A5E"/>
    <w:rsid w:val="00FB5E43"/>
    <w:rsid w:val="00FD1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D1823"/>
  </w:style>
  <w:style w:type="character" w:customStyle="1" w:styleId="WW-Absatz-Standardschriftart">
    <w:name w:val="WW-Absatz-Standardschriftart"/>
    <w:rsid w:val="000D1823"/>
  </w:style>
  <w:style w:type="character" w:customStyle="1" w:styleId="WW8Num2z0">
    <w:name w:val="WW8Num2z0"/>
    <w:rsid w:val="000D1823"/>
    <w:rPr>
      <w:rFonts w:ascii="Symbol" w:hAnsi="Symbol"/>
    </w:rPr>
  </w:style>
  <w:style w:type="character" w:customStyle="1" w:styleId="WW-Absatz-Standardschriftart1">
    <w:name w:val="WW-Absatz-Standardschriftart1"/>
    <w:rsid w:val="000D1823"/>
  </w:style>
  <w:style w:type="character" w:customStyle="1" w:styleId="WW-Absatz-Standardschriftart11">
    <w:name w:val="WW-Absatz-Standardschriftart11"/>
    <w:rsid w:val="000D1823"/>
  </w:style>
  <w:style w:type="character" w:customStyle="1" w:styleId="WW-Absatz-Standardschriftart111">
    <w:name w:val="WW-Absatz-Standardschriftart111"/>
    <w:rsid w:val="000D1823"/>
  </w:style>
  <w:style w:type="character" w:customStyle="1" w:styleId="WW-Absatz-Standardschriftart1111">
    <w:name w:val="WW-Absatz-Standardschriftart1111"/>
    <w:rsid w:val="000D1823"/>
  </w:style>
  <w:style w:type="character" w:customStyle="1" w:styleId="WW-Absatz-Standardschriftart11111">
    <w:name w:val="WW-Absatz-Standardschriftart11111"/>
    <w:rsid w:val="000D1823"/>
  </w:style>
  <w:style w:type="character" w:customStyle="1" w:styleId="WW-Absatz-Standardschriftart111111">
    <w:name w:val="WW-Absatz-Standardschriftart111111"/>
    <w:rsid w:val="000D1823"/>
  </w:style>
  <w:style w:type="character" w:customStyle="1" w:styleId="WW-Absatz-Standardschriftart1111111">
    <w:name w:val="WW-Absatz-Standardschriftart1111111"/>
    <w:rsid w:val="000D1823"/>
  </w:style>
  <w:style w:type="character" w:customStyle="1" w:styleId="WW-Absatz-Standardschriftart11111111">
    <w:name w:val="WW-Absatz-Standardschriftart11111111"/>
    <w:rsid w:val="000D1823"/>
  </w:style>
  <w:style w:type="character" w:customStyle="1" w:styleId="WW-Absatz-Standardschriftart111111111">
    <w:name w:val="WW-Absatz-Standardschriftart111111111"/>
    <w:rsid w:val="000D1823"/>
  </w:style>
  <w:style w:type="character" w:customStyle="1" w:styleId="WW-Absatz-Standardschriftart1111111111">
    <w:name w:val="WW-Absatz-Standardschriftart1111111111"/>
    <w:rsid w:val="000D1823"/>
  </w:style>
  <w:style w:type="character" w:customStyle="1" w:styleId="WW-Absatz-Standardschriftart11111111111">
    <w:name w:val="WW-Absatz-Standardschriftart11111111111"/>
    <w:rsid w:val="000D1823"/>
  </w:style>
  <w:style w:type="character" w:customStyle="1" w:styleId="WW-Absatz-Standardschriftart111111111111">
    <w:name w:val="WW-Absatz-Standardschriftart111111111111"/>
    <w:rsid w:val="000D1823"/>
  </w:style>
  <w:style w:type="character" w:customStyle="1" w:styleId="WW-Absatz-Standardschriftart1111111111111">
    <w:name w:val="WW-Absatz-Standardschriftart1111111111111"/>
    <w:rsid w:val="000D1823"/>
  </w:style>
  <w:style w:type="character" w:customStyle="1" w:styleId="1">
    <w:name w:val="Основной шрифт абзаца1"/>
    <w:rsid w:val="000D1823"/>
  </w:style>
  <w:style w:type="character" w:customStyle="1" w:styleId="a3">
    <w:name w:val="Символ нумерации"/>
    <w:rsid w:val="000D1823"/>
  </w:style>
  <w:style w:type="character" w:styleId="a4">
    <w:name w:val="Strong"/>
    <w:uiPriority w:val="22"/>
    <w:qFormat/>
    <w:rsid w:val="000D1823"/>
    <w:rPr>
      <w:b/>
      <w:bCs/>
    </w:rPr>
  </w:style>
  <w:style w:type="character" w:customStyle="1" w:styleId="a5">
    <w:name w:val="Маркеры списка"/>
    <w:rsid w:val="000D1823"/>
    <w:rPr>
      <w:rFonts w:ascii="OpenSymbol" w:eastAsia="OpenSymbol" w:hAnsi="OpenSymbol" w:cs="OpenSymbol"/>
    </w:rPr>
  </w:style>
  <w:style w:type="character" w:customStyle="1" w:styleId="RTFNum21">
    <w:name w:val="RTF_Num 2 1"/>
    <w:rsid w:val="000D1823"/>
    <w:rPr>
      <w:rFonts w:ascii="Symbol" w:hAnsi="Symbol"/>
    </w:rPr>
  </w:style>
  <w:style w:type="character" w:customStyle="1" w:styleId="RTFNum31">
    <w:name w:val="RTF_Num 3 1"/>
    <w:rsid w:val="000D1823"/>
    <w:rPr>
      <w:rFonts w:ascii="Symbol" w:hAnsi="Symbol"/>
    </w:rPr>
  </w:style>
  <w:style w:type="character" w:styleId="a6">
    <w:name w:val="Hyperlink"/>
    <w:rsid w:val="000D1823"/>
    <w:rPr>
      <w:color w:val="000080"/>
      <w:u w:val="single"/>
    </w:rPr>
  </w:style>
  <w:style w:type="paragraph" w:customStyle="1" w:styleId="a7">
    <w:name w:val="Заголовок"/>
    <w:basedOn w:val="a"/>
    <w:next w:val="a8"/>
    <w:rsid w:val="000D18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0D1823"/>
    <w:pPr>
      <w:spacing w:after="120"/>
    </w:pPr>
  </w:style>
  <w:style w:type="paragraph" w:styleId="a9">
    <w:name w:val="List"/>
    <w:basedOn w:val="a8"/>
    <w:rsid w:val="000D1823"/>
    <w:rPr>
      <w:rFonts w:cs="Mangal"/>
    </w:rPr>
  </w:style>
  <w:style w:type="paragraph" w:customStyle="1" w:styleId="10">
    <w:name w:val="Название1"/>
    <w:basedOn w:val="a"/>
    <w:rsid w:val="000D18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0D1823"/>
    <w:pPr>
      <w:suppressLineNumbers/>
    </w:pPr>
    <w:rPr>
      <w:rFonts w:cs="Mangal"/>
    </w:rPr>
  </w:style>
  <w:style w:type="paragraph" w:styleId="aa">
    <w:name w:val="Normal (Web)"/>
    <w:basedOn w:val="a"/>
    <w:uiPriority w:val="99"/>
    <w:rsid w:val="000D1823"/>
    <w:pPr>
      <w:spacing w:after="75"/>
    </w:pPr>
  </w:style>
  <w:style w:type="paragraph" w:styleId="ab">
    <w:name w:val="Balloon Text"/>
    <w:basedOn w:val="a"/>
    <w:rsid w:val="000D1823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0D1823"/>
    <w:pPr>
      <w:suppressLineNumbers/>
    </w:pPr>
  </w:style>
  <w:style w:type="paragraph" w:customStyle="1" w:styleId="ad">
    <w:name w:val="Заголовок таблицы"/>
    <w:basedOn w:val="ac"/>
    <w:rsid w:val="000D1823"/>
    <w:pPr>
      <w:jc w:val="center"/>
    </w:pPr>
    <w:rPr>
      <w:b/>
      <w:bCs/>
    </w:rPr>
  </w:style>
  <w:style w:type="paragraph" w:customStyle="1" w:styleId="ConsPlusDocList">
    <w:name w:val="ConsPlusDocList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Cell">
    <w:name w:val="ConsPlusCell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customStyle="1" w:styleId="ConsPlusNonformat">
    <w:name w:val="ConsPlusNonformat"/>
    <w:next w:val="a"/>
    <w:rsid w:val="000D1823"/>
    <w:pPr>
      <w:widowControl w:val="0"/>
      <w:suppressAutoHyphens/>
      <w:autoSpaceDE w:val="0"/>
    </w:pPr>
    <w:rPr>
      <w:rFonts w:ascii="Courier New" w:eastAsia="Courier New" w:hAnsi="Courier New" w:cs="Courier New"/>
      <w:lang w:eastAsia="hi-IN" w:bidi="hi-IN"/>
    </w:rPr>
  </w:style>
  <w:style w:type="paragraph" w:customStyle="1" w:styleId="ConsPlusTitle">
    <w:name w:val="ConsPlusTitle"/>
    <w:next w:val="a"/>
    <w:rsid w:val="000D1823"/>
    <w:pPr>
      <w:widowControl w:val="0"/>
      <w:suppressAutoHyphens/>
      <w:autoSpaceDE w:val="0"/>
    </w:pPr>
    <w:rPr>
      <w:rFonts w:ascii="Arial" w:eastAsia="Arial" w:hAnsi="Arial" w:cs="Arial"/>
      <w:b/>
      <w:bCs/>
      <w:lang w:eastAsia="hi-IN" w:bidi="hi-IN"/>
    </w:rPr>
  </w:style>
  <w:style w:type="paragraph" w:styleId="ae">
    <w:name w:val="No Spacing"/>
    <w:uiPriority w:val="1"/>
    <w:qFormat/>
    <w:rsid w:val="004C19AF"/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F3B7A"/>
  </w:style>
  <w:style w:type="paragraph" w:styleId="af">
    <w:name w:val="List Paragraph"/>
    <w:basedOn w:val="a"/>
    <w:uiPriority w:val="34"/>
    <w:qFormat/>
    <w:rsid w:val="00DF3B7A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uiPriority w:val="59"/>
    <w:rsid w:val="003A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0"/>
    <w:uiPriority w:val="59"/>
    <w:rsid w:val="00A3670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f0"/>
    <w:uiPriority w:val="59"/>
    <w:rsid w:val="005C466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0"/>
    <w:uiPriority w:val="59"/>
    <w:rsid w:val="000031A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2CEC"/>
    <w:pPr>
      <w:autoSpaceDE w:val="0"/>
      <w:autoSpaceDN w:val="0"/>
      <w:adjustRightInd w:val="0"/>
    </w:pPr>
    <w:rPr>
      <w:b/>
      <w:bCs/>
      <w:sz w:val="26"/>
      <w:szCs w:val="26"/>
    </w:rPr>
  </w:style>
  <w:style w:type="table" w:customStyle="1" w:styleId="5">
    <w:name w:val="Сетка таблицы5"/>
    <w:basedOn w:val="a1"/>
    <w:next w:val="af0"/>
    <w:uiPriority w:val="59"/>
    <w:rsid w:val="008936C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f0"/>
    <w:uiPriority w:val="59"/>
    <w:rsid w:val="00D868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f0"/>
    <w:uiPriority w:val="59"/>
    <w:rsid w:val="002E284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f0"/>
    <w:uiPriority w:val="59"/>
    <w:rsid w:val="0047434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10</Pages>
  <Words>4178</Words>
  <Characters>23820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 ПРОГРАММ</vt:lpstr>
    </vt:vector>
  </TitlesOfParts>
  <Company>SPecialiST RePack</Company>
  <LinksUpToDate>false</LinksUpToDate>
  <CharactersWithSpaces>27943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 ПРОГРАММ</dc:title>
  <dc:creator>Гончарова</dc:creator>
  <cp:lastModifiedBy>807077</cp:lastModifiedBy>
  <cp:revision>17</cp:revision>
  <cp:lastPrinted>2015-10-15T12:20:00Z</cp:lastPrinted>
  <dcterms:created xsi:type="dcterms:W3CDTF">2016-08-31T07:27:00Z</dcterms:created>
  <dcterms:modified xsi:type="dcterms:W3CDTF">2017-12-11T10:55:00Z</dcterms:modified>
</cp:coreProperties>
</file>