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0B" w:rsidRPr="0035630B" w:rsidRDefault="0035630B" w:rsidP="0035630B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bookmarkStart w:id="0" w:name="_GoBack"/>
      <w:bookmarkEnd w:id="0"/>
      <w:r w:rsidRPr="003563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 №</w:t>
      </w:r>
      <w:r w:rsidR="008136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</w:t>
      </w:r>
      <w:r w:rsidRPr="003563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к Постановлению</w:t>
      </w:r>
    </w:p>
    <w:p w:rsidR="0035630B" w:rsidRPr="0035630B" w:rsidRDefault="0035630B" w:rsidP="0035630B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563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Местной Администрации </w:t>
      </w:r>
      <w:proofErr w:type="gramStart"/>
      <w:r w:rsidRPr="003563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внутригородского</w:t>
      </w:r>
      <w:proofErr w:type="gramEnd"/>
    </w:p>
    <w:p w:rsidR="0035630B" w:rsidRPr="0035630B" w:rsidRDefault="0035630B" w:rsidP="0035630B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563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муниципального образования Санкт-Петербурга</w:t>
      </w:r>
    </w:p>
    <w:p w:rsidR="0035630B" w:rsidRPr="0035630B" w:rsidRDefault="0035630B" w:rsidP="0035630B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563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муниципальный округ Владимирский округ</w:t>
      </w:r>
    </w:p>
    <w:p w:rsidR="0035630B" w:rsidRPr="0035630B" w:rsidRDefault="0035630B" w:rsidP="0035630B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563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 02-03/</w:t>
      </w:r>
      <w:r w:rsidR="008136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540 </w:t>
      </w:r>
      <w:r w:rsidRPr="003563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от </w:t>
      </w:r>
      <w:r w:rsidR="000572A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11.12.2017</w:t>
      </w:r>
    </w:p>
    <w:p w:rsidR="0035630B" w:rsidRDefault="0035630B" w:rsidP="00C62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A9B" w:rsidRPr="00C62A9B" w:rsidRDefault="00C62A9B" w:rsidP="00C62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C62A9B" w:rsidRPr="00C62A9B" w:rsidRDefault="00C62A9B" w:rsidP="00C62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proofErr w:type="gramStart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A9B" w:rsidRPr="00C62A9B" w:rsidRDefault="00C62A9B" w:rsidP="00C62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Санкт-Петербурга</w:t>
      </w:r>
    </w:p>
    <w:p w:rsidR="00C62A9B" w:rsidRPr="00C62A9B" w:rsidRDefault="00C62A9B" w:rsidP="00C62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Владимирский округ </w:t>
      </w:r>
    </w:p>
    <w:p w:rsidR="00C62A9B" w:rsidRDefault="00C62A9B" w:rsidP="00C62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02-03/385</w:t>
      </w: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30.09.2015</w:t>
      </w:r>
    </w:p>
    <w:p w:rsidR="0035630B" w:rsidRPr="0035630B" w:rsidRDefault="0035630B" w:rsidP="0035630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30B">
        <w:rPr>
          <w:rFonts w:ascii="Times New Roman" w:eastAsia="Calibri" w:hAnsi="Times New Roman" w:cs="Times New Roman"/>
          <w:sz w:val="24"/>
          <w:szCs w:val="24"/>
          <w:lang w:eastAsia="ar-SA"/>
        </w:rPr>
        <w:t>С изменениями от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35630B">
        <w:rPr>
          <w:rFonts w:ascii="Times New Roman" w:eastAsia="Calibri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35630B">
        <w:rPr>
          <w:rFonts w:ascii="Times New Roman" w:eastAsia="Calibri" w:hAnsi="Times New Roman" w:cs="Times New Roman"/>
          <w:sz w:val="24"/>
          <w:szCs w:val="24"/>
          <w:lang w:eastAsia="ar-SA"/>
        </w:rPr>
        <w:t>.2016, Постановление №02-03/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380</w:t>
      </w:r>
    </w:p>
    <w:p w:rsidR="00813697" w:rsidRPr="0035630B" w:rsidRDefault="00813697" w:rsidP="0081369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63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изменениями от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11.12</w:t>
      </w:r>
      <w:r w:rsidRPr="0035630B">
        <w:rPr>
          <w:rFonts w:ascii="Times New Roman" w:eastAsia="Calibri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35630B">
        <w:rPr>
          <w:rFonts w:ascii="Times New Roman" w:eastAsia="Calibri" w:hAnsi="Times New Roman" w:cs="Times New Roman"/>
          <w:sz w:val="24"/>
          <w:szCs w:val="24"/>
          <w:lang w:eastAsia="ar-SA"/>
        </w:rPr>
        <w:t>, Постановление №02-03/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540</w:t>
      </w:r>
    </w:p>
    <w:p w:rsidR="0035630B" w:rsidRPr="00C62A9B" w:rsidRDefault="0035630B" w:rsidP="00C62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A9B" w:rsidRPr="00C62A9B" w:rsidRDefault="00C62A9B" w:rsidP="00C6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C62A9B" w:rsidRPr="00C62A9B" w:rsidRDefault="00C62A9B" w:rsidP="00C6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</w:t>
      </w:r>
      <w:r w:rsidR="000572A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A9B" w:rsidRPr="00C62A9B" w:rsidRDefault="00C62A9B" w:rsidP="00C6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C62A9B" w:rsidRPr="00C62A9B" w:rsidRDefault="00C62A9B" w:rsidP="00C6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C62A9B" w:rsidRPr="00C62A9B" w:rsidTr="00712321">
        <w:tc>
          <w:tcPr>
            <w:tcW w:w="311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ситуации.</w:t>
            </w:r>
          </w:p>
        </w:tc>
      </w:tr>
      <w:tr w:rsidR="00C62A9B" w:rsidRPr="00C62A9B" w:rsidTr="00712321">
        <w:tc>
          <w:tcPr>
            <w:tcW w:w="311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73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Местной Администрации муниципального образования муниципальный округ Владимирский округ от 28.04.2014 г. № 02-03/277 «Об утверждении Порядка разработки, реализации и оценки эффективности муниципальных программ»;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Местной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муниципальный округ Владимирский округ от 27.08.2015 г. № 02-03/359 «О разработке муниципальных программ»</w:t>
            </w:r>
          </w:p>
        </w:tc>
      </w:tr>
      <w:tr w:rsidR="00C62A9B" w:rsidRPr="00C62A9B" w:rsidTr="00712321">
        <w:tc>
          <w:tcPr>
            <w:tcW w:w="311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3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 (далее Местная Администрация)</w:t>
            </w:r>
          </w:p>
        </w:tc>
      </w:tr>
      <w:tr w:rsidR="00C62A9B" w:rsidRPr="00C62A9B" w:rsidTr="00712321">
        <w:tc>
          <w:tcPr>
            <w:tcW w:w="311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разработчики программы</w:t>
            </w:r>
          </w:p>
        </w:tc>
        <w:tc>
          <w:tcPr>
            <w:tcW w:w="73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Местной Администрации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C62A9B" w:rsidRPr="00C62A9B" w:rsidTr="00712321">
        <w:tc>
          <w:tcPr>
            <w:tcW w:w="311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информировании населения об угрозе возникновения или о возникновении чрезвычайной ситуации.</w:t>
            </w:r>
          </w:p>
        </w:tc>
      </w:tr>
      <w:tr w:rsidR="00C62A9B" w:rsidRPr="00C62A9B" w:rsidTr="00712321">
        <w:tc>
          <w:tcPr>
            <w:tcW w:w="311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мероприятий по подготовке и обучению неработающего </w:t>
            </w: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работы и поддержание в исправном состоянии всех систем и средств информирования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Местной Администрации.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пропаганды знаний в области защиты населения и территорий от чрезвычайных ситуаций мирного и военного времени.</w:t>
            </w:r>
          </w:p>
        </w:tc>
      </w:tr>
      <w:tr w:rsidR="00735A12" w:rsidRPr="00C62A9B" w:rsidTr="00712321">
        <w:tc>
          <w:tcPr>
            <w:tcW w:w="3119" w:type="dxa"/>
            <w:shd w:val="clear" w:color="auto" w:fill="auto"/>
          </w:tcPr>
          <w:p w:rsidR="00735A12" w:rsidRPr="00C62A9B" w:rsidRDefault="00735A12" w:rsidP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оказатели 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735A12" w:rsidRPr="00C62A9B" w:rsidRDefault="00735A12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неработающих граждан, посетивших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или вследствие этих действий </w:t>
            </w: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к запланированным показателям в плане реализации Программы на текущий год)</w:t>
            </w:r>
          </w:p>
          <w:p w:rsidR="00735A12" w:rsidRPr="00C62A9B" w:rsidRDefault="00735A12" w:rsidP="0082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по вопросам состояния защиты населения и территории от чрезвычайных ситуаций, принятых мерах по обеспечению их безопасности, о прогнозируемых и возникших чрезвычайных ситуациях, приемах и способах защиты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территории от их последствий </w:t>
            </w: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 к запланированным показателям в плане реализации Программы на текущий год)</w:t>
            </w:r>
          </w:p>
        </w:tc>
      </w:tr>
      <w:tr w:rsidR="00735A12" w:rsidRPr="00C62A9B" w:rsidTr="00712321">
        <w:tc>
          <w:tcPr>
            <w:tcW w:w="3119" w:type="dxa"/>
            <w:shd w:val="clear" w:color="auto" w:fill="auto"/>
          </w:tcPr>
          <w:p w:rsidR="00735A12" w:rsidRPr="00C62A9B" w:rsidRDefault="00735A12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735A12" w:rsidRPr="00712321" w:rsidRDefault="00735A12" w:rsidP="00823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2A9B" w:rsidRPr="00C62A9B" w:rsidTr="00712321">
        <w:tc>
          <w:tcPr>
            <w:tcW w:w="311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2016-2017 гг. в два этапа:</w:t>
            </w:r>
          </w:p>
          <w:p w:rsidR="00C62A9B" w:rsidRPr="00C62A9B" w:rsidRDefault="00C62A9B" w:rsidP="00C62A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1 этап 2016 г.</w:t>
            </w:r>
          </w:p>
          <w:p w:rsidR="00C62A9B" w:rsidRPr="00C62A9B" w:rsidRDefault="00C62A9B" w:rsidP="00C62A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2017 г.  </w:t>
            </w:r>
          </w:p>
        </w:tc>
      </w:tr>
      <w:tr w:rsidR="00C62A9B" w:rsidRPr="00C62A9B" w:rsidTr="00712321">
        <w:trPr>
          <w:trHeight w:val="1124"/>
        </w:trPr>
        <w:tc>
          <w:tcPr>
            <w:tcW w:w="311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371" w:type="dxa"/>
            <w:shd w:val="clear" w:color="auto" w:fill="auto"/>
          </w:tcPr>
          <w:p w:rsidR="00C62A9B" w:rsidRPr="00735A12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Разработка учебно-методических документов.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неработающего населения МО </w:t>
            </w:r>
            <w:proofErr w:type="spellStart"/>
            <w:proofErr w:type="gramStart"/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Владимирский округ к участию в различных мероприятиях по линии гражданской обороны, проводимых Администрацией Центрального района.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учебно-материальной базы УКП ГОЧС.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должностных лиц и специалиста по гражданской обороне и чрезвычайным ситуациям (далее ГОЧС)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Местной Администрации в Санкт-Петербургском Учебно-методическом центре ГОЧС и ПБ и на курсах ГОЧС Центрального района. Обмен опытом работы специалистов (по ГОЧС) Центрального района, с целью усовершенствования процесса подготовки неработающего населения.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по вопросам состояния защиты населения и территории от чрезвычайных ситуаций, принятых мерах по обеспечению их безопасности, о прогнозируемых и возникших чрезвычайных ситуациях, приемах и способах защиты населения и территории от их последствий в информационно-телекоммуникационной сети «Интернет» на официальном сайте МО </w:t>
            </w:r>
            <w:proofErr w:type="spellStart"/>
            <w:proofErr w:type="gramStart"/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Владимирский округ; на светодиодных табло «Бегущая строка»; в муниципальной газете «Владимирский округ»; в муниципальной интерактивной информационной системе; на информационных стендах.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макетов, изготовление и распространение печатных и </w:t>
            </w: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электронных изданий по ГОЧС (памятки, листовки, листовки, брошюры и </w:t>
            </w:r>
            <w:r w:rsidR="00380AD2"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т.д.</w:t>
            </w: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62A9B" w:rsidRPr="00C62A9B" w:rsidTr="00712321">
        <w:trPr>
          <w:trHeight w:val="1314"/>
        </w:trPr>
        <w:tc>
          <w:tcPr>
            <w:tcW w:w="311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внутригородского муниципального образования Санкт-Петербурга муниципальный округ Владимирский округ в размере </w:t>
            </w:r>
            <w:r w:rsidR="00F1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622,1</w:t>
            </w: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числе: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–500,0 тысяч рублей;</w:t>
            </w:r>
          </w:p>
          <w:p w:rsidR="00C62A9B" w:rsidRPr="00C62A9B" w:rsidRDefault="00C62A9B" w:rsidP="00057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</w:t>
            </w:r>
            <w:r w:rsidR="00057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рублей.</w:t>
            </w:r>
          </w:p>
        </w:tc>
      </w:tr>
      <w:tr w:rsidR="00C62A9B" w:rsidRPr="00C62A9B" w:rsidTr="00712321">
        <w:trPr>
          <w:trHeight w:val="1314"/>
        </w:trPr>
        <w:tc>
          <w:tcPr>
            <w:tcW w:w="311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C62A9B" w:rsidRPr="00C62A9B" w:rsidRDefault="00C62A9B" w:rsidP="00C62A9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пропаганды знаний среди жителей Владимирского округа о способах защиты и действиям в чрезвычайных ситуациях, а также способах защиты от опасностей, возникающих при ведении военных действий или вследствие этих действий.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  <w:shd w:val="clear" w:color="auto" w:fill="FFFFFF"/>
              </w:rPr>
            </w:pPr>
            <w:r w:rsidRPr="00C62A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62A9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</w:t>
            </w:r>
          </w:p>
        </w:tc>
      </w:tr>
      <w:tr w:rsidR="00C62A9B" w:rsidRPr="00C62A9B" w:rsidTr="00712321">
        <w:trPr>
          <w:trHeight w:val="1314"/>
        </w:trPr>
        <w:tc>
          <w:tcPr>
            <w:tcW w:w="311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3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C62A9B" w:rsidRPr="00C62A9B" w:rsidRDefault="00C62A9B" w:rsidP="00C62A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2A9B" w:rsidRPr="00C62A9B" w:rsidRDefault="00C62A9B" w:rsidP="00C62A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Раздел I. Содержание проблемы и обоснование необходимости ее решения</w:t>
      </w:r>
    </w:p>
    <w:p w:rsidR="00C62A9B" w:rsidRPr="00C62A9B" w:rsidRDefault="00C62A9B" w:rsidP="00C62A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программным методом</w:t>
      </w:r>
    </w:p>
    <w:p w:rsidR="00C62A9B" w:rsidRPr="00C62A9B" w:rsidRDefault="00C62A9B" w:rsidP="00C62A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2A9B" w:rsidRPr="00C62A9B" w:rsidRDefault="00C62A9B" w:rsidP="00C62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2A9B">
        <w:rPr>
          <w:rFonts w:ascii="Times New Roman" w:eastAsia="Calibri" w:hAnsi="Times New Roman" w:cs="Times New Roman"/>
          <w:bCs/>
          <w:sz w:val="24"/>
          <w:szCs w:val="24"/>
        </w:rPr>
        <w:t>Численность населения, проживающего на территории внутригородского муниципального образования Санкт-Петербурга муниципальный округ Владимирский округ, по данным всероссийской переписи населения</w:t>
      </w:r>
      <w:r w:rsidR="005E15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2A9B">
        <w:rPr>
          <w:rFonts w:ascii="Times New Roman" w:eastAsia="Calibri" w:hAnsi="Times New Roman" w:cs="Times New Roman"/>
          <w:bCs/>
          <w:sz w:val="24"/>
          <w:szCs w:val="24"/>
        </w:rPr>
        <w:t>2010 года составляет 59</w:t>
      </w:r>
      <w:r w:rsidR="005E15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2A9B">
        <w:rPr>
          <w:rFonts w:ascii="Times New Roman" w:eastAsia="Calibri" w:hAnsi="Times New Roman" w:cs="Times New Roman"/>
          <w:bCs/>
          <w:sz w:val="24"/>
          <w:szCs w:val="24"/>
        </w:rPr>
        <w:t>тысяч человек, из которых 13 тысяч относятся к категории неработающее население. Для охвата такого количества граждан при исполнении вопросов местного значения по линии гражданской обороны и защиты от чрезвычайных ситуаций, необходимо использовать программный метод.</w:t>
      </w:r>
    </w:p>
    <w:p w:rsidR="00C62A9B" w:rsidRPr="00C62A9B" w:rsidRDefault="00C62A9B" w:rsidP="00C62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является продолжением и разработана на основе анализа результатов реализации целевой программы «Защита населения и территорий муниципального образования муниципальный округ Владимирский округ от чрезвычайных ситуаций природного и техногенного характера и пожарной безопасности » 2011-2013 гг. и муниципальной программы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</w:t>
      </w:r>
      <w:proofErr w:type="gramEnd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военных действий или </w:t>
      </w: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вследствие этих действий. Содействие в информировании населения об угрозе возникновения или о возникновении чрезвычайной ситуации» 2014-2015 гг.</w:t>
      </w:r>
    </w:p>
    <w:p w:rsidR="00C62A9B" w:rsidRPr="00C62A9B" w:rsidRDefault="00C62A9B" w:rsidP="00C6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принятия данной программы является Закон Санкт-Петербурга № 420-79 «Об организации местного самоуправления в Санкт-Петербурге» и Закон Санкт-Петербурга от 20.10.2005 г. № 514-76 «О защите населения и территорий от чрезвычайных ситуаций природного и техногенного характера».</w:t>
      </w:r>
    </w:p>
    <w:p w:rsidR="00C62A9B" w:rsidRPr="00C62A9B" w:rsidRDefault="00C62A9B" w:rsidP="00C6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Эффективность программ подтверждается увеличением количества граждан, вовлекаемых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Так в результате применения программного метода </w:t>
      </w: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Местная Администрация МО </w:t>
      </w:r>
      <w:proofErr w:type="spellStart"/>
      <w:proofErr w:type="gramStart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Владимирский округ стала победителем в смотре-конкурсе на лучшее оснащение учебно-консультационной базы ГОЧС среди муниципальных образований по г. Санкт-Петербургу, а</w:t>
      </w:r>
      <w:r w:rsidRPr="00C62A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годовой показатель численности граждан, посетивших мероприятия на УКП в 2014 году составил 810 человек, что на 270 % превышает показатель 2011 года.</w:t>
      </w:r>
    </w:p>
    <w:p w:rsidR="00C62A9B" w:rsidRPr="00C62A9B" w:rsidRDefault="00C62A9B" w:rsidP="00C62A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Цели и задачи Программы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Цели программы: 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2.Содействие в информировании населения об угрозе возникновения или о возникновении чрезвычайной ситуации.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программы: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1.Проведение мероприятий по подготовке и обучению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2.Организация работы и поддержание в исправном состоянии всех систем и средств информирования населения Местной Администрации.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3.Осуществление пропаганды знаний в области защиты населения и территорий от чрезвычайных ситуаций мирного и военного времени.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2A9B" w:rsidRPr="00C62A9B" w:rsidRDefault="00C62A9B" w:rsidP="00C62A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Раздел I</w:t>
      </w:r>
      <w:r w:rsidRPr="00C62A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I. Сроки и этапы реализации Программы</w:t>
      </w:r>
    </w:p>
    <w:p w:rsidR="00C62A9B" w:rsidRPr="00C62A9B" w:rsidRDefault="00C62A9B" w:rsidP="00C62A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ab/>
        <w:t>Программа реализуется в 2016 - 2017 гг. в два этапа:</w:t>
      </w:r>
    </w:p>
    <w:p w:rsidR="00C62A9B" w:rsidRPr="00C62A9B" w:rsidRDefault="00C62A9B" w:rsidP="00712321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1 этап - 2016 год,</w:t>
      </w:r>
    </w:p>
    <w:p w:rsidR="00C62A9B" w:rsidRDefault="00C62A9B" w:rsidP="00712321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2 этап - 2017 год.</w:t>
      </w:r>
    </w:p>
    <w:p w:rsidR="000572A3" w:rsidRPr="00C62A9B" w:rsidRDefault="000572A3" w:rsidP="00712321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A9B" w:rsidRPr="00C62A9B" w:rsidRDefault="00C62A9B" w:rsidP="00C62A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C62A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6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Перечень основных мероприятий Программы</w:t>
      </w:r>
    </w:p>
    <w:p w:rsidR="00C62A9B" w:rsidRPr="00C62A9B" w:rsidRDefault="00C62A9B" w:rsidP="007123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2A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1.Разработка учебно-методических документов.</w:t>
      </w:r>
    </w:p>
    <w:p w:rsidR="00712321" w:rsidRDefault="00C62A9B" w:rsidP="007123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 xml:space="preserve">2.Организация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:rsidR="00C62A9B" w:rsidRPr="00C62A9B" w:rsidRDefault="00C62A9B" w:rsidP="007123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 xml:space="preserve">3.Привлечение неработающего населения МО </w:t>
      </w:r>
      <w:proofErr w:type="spellStart"/>
      <w:proofErr w:type="gramStart"/>
      <w:r w:rsidRPr="00C62A9B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C62A9B">
        <w:rPr>
          <w:rFonts w:ascii="Times New Roman" w:eastAsia="Calibri" w:hAnsi="Times New Roman" w:cs="Times New Roman"/>
          <w:sz w:val="24"/>
          <w:szCs w:val="24"/>
        </w:rPr>
        <w:t xml:space="preserve"> Владимирский округ к участию в различных мероприятиях по линии гражданской обороны, проводимых Администрацией Центрального района.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4.Обновление учебно-материальной базы УКП ГОЧС.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lastRenderedPageBreak/>
        <w:t>5.Повышение квалификации должностных лиц и специалиста по гражданской обороне и чрезвычайным ситуациям (далее ГОЧС) Местной Администрации в Санкт-Петербургском Учебно-методическом центре ГОЧС и ПБ и на курсах ГОЧС Центрального района. Обмен опытом работы специалистов (по ГОЧС) Центрального района, с целью усовершенствования процесса подготовки неработающего населения.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 xml:space="preserve">6.Размещение информации по вопросам состояния защиты населения и территории от чрезвычайных ситуаций, принятых мерах по обеспечению их безопасности, о прогнозируемых и возникших чрезвычайных ситуациях, приемах и способах защиты населения и территории от их последствий в информационно-телекоммуникационной сети «Интернет» на официальном сайте МО </w:t>
      </w:r>
      <w:proofErr w:type="spellStart"/>
      <w:proofErr w:type="gramStart"/>
      <w:r w:rsidRPr="00C62A9B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C62A9B">
        <w:rPr>
          <w:rFonts w:ascii="Times New Roman" w:eastAsia="Calibri" w:hAnsi="Times New Roman" w:cs="Times New Roman"/>
          <w:sz w:val="24"/>
          <w:szCs w:val="24"/>
        </w:rPr>
        <w:t xml:space="preserve"> Владимирский округ; на светодиодных табло «Бегущая строка»; в муниципальной газете «Владимирский округ»; в муниципальной интерактивной информационной системе; на информационных стендах.</w:t>
      </w:r>
    </w:p>
    <w:p w:rsidR="00C62A9B" w:rsidRDefault="00C62A9B" w:rsidP="00C6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7.</w:t>
      </w: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макетов, изготовление и распространение печатных и электронных изданий по ГОЧС (памятки, листовки, листовки, брошюры и т.д.)</w:t>
      </w:r>
    </w:p>
    <w:p w:rsidR="00712321" w:rsidRDefault="00712321" w:rsidP="00C6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321" w:rsidRDefault="00712321" w:rsidP="00C6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321" w:rsidRDefault="00712321" w:rsidP="00C6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321" w:rsidRDefault="00712321" w:rsidP="00C6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321" w:rsidRDefault="00712321" w:rsidP="00C6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321" w:rsidRDefault="00712321" w:rsidP="00C6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321" w:rsidRDefault="00712321" w:rsidP="00C6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2321" w:rsidSect="00712321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12321" w:rsidRPr="00C62A9B" w:rsidRDefault="00712321" w:rsidP="00C62A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14"/>
        <w:gridCol w:w="1134"/>
        <w:gridCol w:w="1275"/>
        <w:gridCol w:w="709"/>
        <w:gridCol w:w="709"/>
        <w:gridCol w:w="992"/>
        <w:gridCol w:w="1775"/>
      </w:tblGrid>
      <w:tr w:rsidR="00C62A9B" w:rsidRPr="00C62A9B" w:rsidTr="001E045E">
        <w:tc>
          <w:tcPr>
            <w:tcW w:w="67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014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финансирования-всего, тыс. руб.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62A9B" w:rsidRPr="00C62A9B" w:rsidTr="001E045E">
        <w:tc>
          <w:tcPr>
            <w:tcW w:w="67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4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1E045E">
        <w:trPr>
          <w:trHeight w:val="706"/>
        </w:trPr>
        <w:tc>
          <w:tcPr>
            <w:tcW w:w="67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1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Разработка учебно-методических документов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гг.</w:t>
            </w:r>
          </w:p>
        </w:tc>
        <w:tc>
          <w:tcPr>
            <w:tcW w:w="177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/ Общий отдел</w:t>
            </w:r>
          </w:p>
        </w:tc>
      </w:tr>
      <w:tr w:rsidR="00C62A9B" w:rsidRPr="00C62A9B" w:rsidTr="001E045E">
        <w:trPr>
          <w:trHeight w:val="563"/>
        </w:trPr>
        <w:tc>
          <w:tcPr>
            <w:tcW w:w="67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14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C62A9B" w:rsidRPr="00C62A9B" w:rsidRDefault="008A16D1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35630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709" w:type="dxa"/>
            <w:shd w:val="clear" w:color="auto" w:fill="auto"/>
          </w:tcPr>
          <w:p w:rsidR="00A82537" w:rsidRPr="00A82537" w:rsidRDefault="00A82537" w:rsidP="0081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</w:t>
            </w:r>
            <w:r w:rsidR="008136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гг.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/ Общий отдел</w:t>
            </w:r>
          </w:p>
        </w:tc>
      </w:tr>
      <w:tr w:rsidR="00C62A9B" w:rsidRPr="00C62A9B" w:rsidTr="001E045E">
        <w:tc>
          <w:tcPr>
            <w:tcW w:w="67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4" w:type="dxa"/>
            <w:vMerge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местного бюджета</w:t>
            </w:r>
          </w:p>
        </w:tc>
        <w:tc>
          <w:tcPr>
            <w:tcW w:w="1275" w:type="dxa"/>
            <w:shd w:val="clear" w:color="auto" w:fill="auto"/>
          </w:tcPr>
          <w:p w:rsidR="00C62A9B" w:rsidRPr="00C62A9B" w:rsidRDefault="008A16D1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35630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0572A3" w:rsidP="008136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</w:t>
            </w:r>
            <w:r w:rsidR="0081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1E045E">
        <w:trPr>
          <w:trHeight w:val="728"/>
        </w:trPr>
        <w:tc>
          <w:tcPr>
            <w:tcW w:w="67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1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неработающего населения МО </w:t>
            </w:r>
            <w:proofErr w:type="spellStart"/>
            <w:proofErr w:type="gramStart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Владимирский округ к участию в различных мероприятиях по линии гражданской обороны, проводимых Администрацией Центрального района.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77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/ Общий отдел</w:t>
            </w:r>
          </w:p>
        </w:tc>
      </w:tr>
      <w:tr w:rsidR="00C62A9B" w:rsidRPr="00C62A9B" w:rsidTr="001E045E">
        <w:tc>
          <w:tcPr>
            <w:tcW w:w="67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14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учебно-материальной базы УКП ГОЧС.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C62A9B" w:rsidRPr="00C62A9B" w:rsidRDefault="005E155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5E155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709" w:type="dxa"/>
            <w:shd w:val="clear" w:color="auto" w:fill="auto"/>
          </w:tcPr>
          <w:p w:rsidR="00C62A9B" w:rsidRPr="00067EBD" w:rsidRDefault="00067EBD" w:rsidP="00F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гг.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/ Общий отдел</w:t>
            </w:r>
          </w:p>
        </w:tc>
      </w:tr>
      <w:tr w:rsidR="00C62A9B" w:rsidRPr="00C62A9B" w:rsidTr="001E045E">
        <w:tc>
          <w:tcPr>
            <w:tcW w:w="67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4" w:type="dxa"/>
            <w:vMerge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местного бюджета</w:t>
            </w:r>
          </w:p>
        </w:tc>
        <w:tc>
          <w:tcPr>
            <w:tcW w:w="1275" w:type="dxa"/>
            <w:shd w:val="clear" w:color="auto" w:fill="auto"/>
          </w:tcPr>
          <w:p w:rsidR="00C62A9B" w:rsidRPr="00C62A9B" w:rsidRDefault="005E155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5E155B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067EBD" w:rsidP="00F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1E045E">
        <w:trPr>
          <w:trHeight w:val="2541"/>
        </w:trPr>
        <w:tc>
          <w:tcPr>
            <w:tcW w:w="67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1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должностных лиц и специалиста по гражданской обороне и чрезвычайным ситуациям (далее ГОЧС) Местной Администрации в Санкт-Петербургском Учебно-методическом центре ГОЧС и ПБ и на курсах ГОЧС Центрального района. Обмен опытом работы специалистов (по ГОЧС) Центрального района, с целью усовершенствования процесса подготовки неработающего населения.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гг.</w:t>
            </w:r>
          </w:p>
        </w:tc>
        <w:tc>
          <w:tcPr>
            <w:tcW w:w="177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/ Общий отдел</w:t>
            </w:r>
          </w:p>
        </w:tc>
      </w:tr>
      <w:tr w:rsidR="00C62A9B" w:rsidRPr="00C62A9B" w:rsidTr="001E045E">
        <w:tc>
          <w:tcPr>
            <w:tcW w:w="67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7014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информации по вопросам состояния защиты населения и территории от чрезвычайных ситуаций, принятых мерах по обеспечению их </w:t>
            </w: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безопасности, о прогнозируемых и возникших чрезвычайных ситуациях, приемах и способах защиты населения и территории от их последствий в информационно-телекоммуникационной сети «Интернет» на официальном сайте МО </w:t>
            </w:r>
            <w:proofErr w:type="spellStart"/>
            <w:proofErr w:type="gramStart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Владимирский округ; на светодиодных табло «Бегущая строка»; в муниципальной газете «Владимирский округ»; в муниципальной интерактивной информационной системе; на информационных стендах.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C62A9B" w:rsidRPr="00C62A9B" w:rsidRDefault="005E155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067EBD" w:rsidP="005E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E1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2A9B"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A82537" w:rsidP="0081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</w:t>
            </w:r>
            <w:r w:rsidR="0081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гг.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/ 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Общий отдел</w:t>
            </w:r>
          </w:p>
        </w:tc>
      </w:tr>
      <w:tr w:rsidR="00C62A9B" w:rsidRPr="00C62A9B" w:rsidTr="001E045E">
        <w:tc>
          <w:tcPr>
            <w:tcW w:w="67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4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средства местного бюджета</w:t>
            </w:r>
          </w:p>
        </w:tc>
        <w:tc>
          <w:tcPr>
            <w:tcW w:w="1275" w:type="dxa"/>
            <w:shd w:val="clear" w:color="auto" w:fill="auto"/>
          </w:tcPr>
          <w:p w:rsidR="00C62A9B" w:rsidRPr="00C62A9B" w:rsidRDefault="005E155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137,0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067EBD" w:rsidP="005E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E1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2A9B"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A82537" w:rsidP="0081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</w:t>
            </w:r>
            <w:r w:rsidR="0081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1E045E">
        <w:tc>
          <w:tcPr>
            <w:tcW w:w="67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7014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макетов, изготовление и распространение печатных и электронных изданий по ГОЧС (памятки, листовки, листовки, брошюры и т.д.)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C62A9B" w:rsidRPr="00C62A9B" w:rsidRDefault="00F226F0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F226F0" w:rsidP="00F2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гг.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/ Общий отдел</w:t>
            </w:r>
          </w:p>
        </w:tc>
      </w:tr>
      <w:tr w:rsidR="00C62A9B" w:rsidRPr="00C62A9B" w:rsidTr="001E045E">
        <w:trPr>
          <w:trHeight w:val="1522"/>
        </w:trPr>
        <w:tc>
          <w:tcPr>
            <w:tcW w:w="67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4" w:type="dxa"/>
            <w:vMerge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местного бюджета</w:t>
            </w:r>
          </w:p>
        </w:tc>
        <w:tc>
          <w:tcPr>
            <w:tcW w:w="127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2A9B" w:rsidRPr="00C62A9B" w:rsidRDefault="00C62A9B" w:rsidP="00C62A9B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2A9B" w:rsidRPr="00C62A9B" w:rsidRDefault="00C62A9B" w:rsidP="00C62A9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C62A9B">
        <w:rPr>
          <w:rFonts w:ascii="Times New Roman" w:eastAsia="Calibri" w:hAnsi="Times New Roman" w:cs="Times New Roman"/>
          <w:b/>
          <w:bCs/>
          <w:szCs w:val="24"/>
        </w:rPr>
        <w:t> </w:t>
      </w: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V. Механизм реализации Программы</w:t>
      </w:r>
    </w:p>
    <w:p w:rsidR="00C62A9B" w:rsidRPr="00C62A9B" w:rsidRDefault="00C62A9B" w:rsidP="00C62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разрабатывает и принимает нормативно-правовые акты, определяет перечень необходимых мероприятий, место их проведения, сроки исполнения в рамках издания постановлений «Об утверждении Положения о содействии исполнительным органам государственной власти Санкт-Петербурга  в сборе и обмене информацией в области защиты населения и территории МО </w:t>
      </w:r>
      <w:proofErr w:type="spellStart"/>
      <w:proofErr w:type="gramStart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Владимирский округ от чрезвычайных ситуаций, а также содействии в  информировании населения об угрозе возникновения или о возникновении чрезвычайной ситуации, «Об утверждении Положения о проведении подготовки и обучения неработающего населения, проживающего на территории МО </w:t>
      </w:r>
      <w:proofErr w:type="spellStart"/>
      <w:proofErr w:type="gramStart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Владимирский округ,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действий»,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организационно-методических  и учебных документов по подготовке и обучению неработающего населения в области безопасности жизнедеятельности».</w:t>
      </w:r>
    </w:p>
    <w:p w:rsidR="00C62A9B" w:rsidRDefault="00C62A9B" w:rsidP="00C62A9B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ab/>
      </w:r>
      <w:r w:rsidR="00712321">
        <w:rPr>
          <w:rFonts w:ascii="Times New Roman" w:eastAsia="Calibri" w:hAnsi="Times New Roman" w:cs="Times New Roman"/>
          <w:sz w:val="24"/>
          <w:szCs w:val="24"/>
        </w:rPr>
        <w:br/>
      </w:r>
    </w:p>
    <w:p w:rsidR="00712321" w:rsidRDefault="00712321" w:rsidP="00C62A9B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21" w:rsidRDefault="00712321" w:rsidP="00C62A9B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21" w:rsidRDefault="00712321" w:rsidP="00C62A9B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21" w:rsidRDefault="00712321" w:rsidP="00C62A9B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21" w:rsidRDefault="00712321" w:rsidP="00C62A9B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21" w:rsidRDefault="00712321" w:rsidP="00C62A9B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21" w:rsidRDefault="00712321" w:rsidP="00C62A9B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21" w:rsidRDefault="00712321" w:rsidP="00C62A9B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21" w:rsidRDefault="00712321" w:rsidP="00C62A9B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21" w:rsidRPr="00C62A9B" w:rsidRDefault="00712321" w:rsidP="00C62A9B">
      <w:pPr>
        <w:tabs>
          <w:tab w:val="left" w:pos="47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A9B" w:rsidRDefault="00C62A9B" w:rsidP="00C62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A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 квартал 2016, 2017 гг.</w:t>
      </w:r>
    </w:p>
    <w:p w:rsidR="00712321" w:rsidRPr="00C62A9B" w:rsidRDefault="00712321" w:rsidP="00C62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783"/>
        <w:gridCol w:w="1985"/>
        <w:gridCol w:w="992"/>
        <w:gridCol w:w="992"/>
        <w:gridCol w:w="1701"/>
        <w:gridCol w:w="3261"/>
      </w:tblGrid>
      <w:tr w:rsidR="00C62A9B" w:rsidRPr="00C62A9B" w:rsidTr="00DD3B7B">
        <w:tc>
          <w:tcPr>
            <w:tcW w:w="15276" w:type="dxa"/>
            <w:gridSpan w:val="7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</w:tr>
      <w:tr w:rsidR="00C62A9B" w:rsidRPr="00C62A9B" w:rsidTr="00DD3B7B"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783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финансирования-всего, тыс. руб.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62A9B" w:rsidRPr="00C62A9B" w:rsidTr="00DD3B7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D3B7B">
        <w:trPr>
          <w:trHeight w:val="744"/>
        </w:trPr>
        <w:tc>
          <w:tcPr>
            <w:tcW w:w="56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Разработка учебно-методических документов, согласно </w:t>
            </w:r>
            <w:r w:rsidRPr="00C62A9B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shd w:val="clear" w:color="auto" w:fill="FFFFFF"/>
                <w:lang w:eastAsia="ru-RU"/>
              </w:rPr>
              <w:t>приложению, к приказу ГУ МЧС России по г. Санкт-Петербургу от 19.04.2010 № 189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12321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  <w:r w:rsidR="00712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  <w:r w:rsidR="00712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янв. 2017 г.</w:t>
            </w:r>
          </w:p>
        </w:tc>
        <w:tc>
          <w:tcPr>
            <w:tcW w:w="326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/ Главный специалист (по ГОЧС)</w:t>
            </w:r>
          </w:p>
        </w:tc>
      </w:tr>
      <w:tr w:rsidR="00C62A9B" w:rsidRPr="00C62A9B" w:rsidTr="00DD3B7B">
        <w:trPr>
          <w:trHeight w:val="915"/>
        </w:trPr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действий: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B385E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214,19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025B1D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A82537" w:rsidP="0081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</w:t>
            </w:r>
            <w:r w:rsidR="0081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-2017 г.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Местной Администрации / Главный специалист (по ГОЧС) /   Контрактный отдел / Финансово-бухгалтерский отдел</w:t>
            </w:r>
          </w:p>
        </w:tc>
      </w:tr>
      <w:tr w:rsidR="00C62A9B" w:rsidRPr="00C62A9B" w:rsidTr="00DD3B7B">
        <w:trPr>
          <w:trHeight w:val="561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Лекции и практические мероприятия на базе УКП: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17 занятий - 102 чел.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17 занятий – 113 чел.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B385E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214,19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025B1D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A82537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</w:t>
            </w:r>
            <w:r w:rsidR="00813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2321" w:rsidRDefault="00712321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 2016 г.</w:t>
            </w:r>
          </w:p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 2017 г.</w:t>
            </w:r>
          </w:p>
        </w:tc>
        <w:tc>
          <w:tcPr>
            <w:tcW w:w="326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D3B7B">
        <w:trPr>
          <w:trHeight w:val="555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неработающего населения по вопросам безопасности жизнедеятельности: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консультации - 9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3 консультации -10 чел.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712321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янв.- март 2016 </w:t>
            </w:r>
          </w:p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янв.-</w:t>
            </w:r>
            <w:r w:rsidR="00712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2017 </w:t>
            </w:r>
          </w:p>
        </w:tc>
        <w:tc>
          <w:tcPr>
            <w:tcW w:w="326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D3B7B">
        <w:trPr>
          <w:trHeight w:val="555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Показ учебных фильмов по вопросам безопасности жизнедеятельности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базе УКП: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2016 г.: 12 </w:t>
            </w:r>
            <w:r w:rsidR="00380AD2"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видео показов</w:t>
            </w: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- 36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2017 г.: 12 </w:t>
            </w:r>
            <w:r w:rsidR="00380AD2"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видео показов</w:t>
            </w: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- 40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янв.-</w:t>
            </w:r>
            <w:r w:rsidR="00712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 2016 </w:t>
            </w:r>
          </w:p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янв.-</w:t>
            </w:r>
            <w:r w:rsidR="00712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2017 </w:t>
            </w:r>
          </w:p>
        </w:tc>
        <w:tc>
          <w:tcPr>
            <w:tcW w:w="326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D3B7B">
        <w:trPr>
          <w:trHeight w:val="838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Показ учебных фильмов по вопросам безопасности жизнедеятельности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базе уголка активного типа (УАТ):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22</w:t>
            </w:r>
            <w:r w:rsidR="003A5F07" w:rsidRPr="006F55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видеопоказов-  132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2017 г.: 22 </w:t>
            </w:r>
            <w:r w:rsidR="00380AD2"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видео показов</w:t>
            </w: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-  145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янв.-</w:t>
            </w:r>
            <w:r w:rsidR="00712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2016 </w:t>
            </w:r>
          </w:p>
          <w:p w:rsidR="00C62A9B" w:rsidRPr="00C62A9B" w:rsidRDefault="00C62A9B" w:rsidP="0071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янв.-</w:t>
            </w:r>
            <w:r w:rsidR="00712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2017 </w:t>
            </w:r>
          </w:p>
        </w:tc>
        <w:tc>
          <w:tcPr>
            <w:tcW w:w="326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D3B7B">
        <w:trPr>
          <w:trHeight w:val="417"/>
        </w:trPr>
        <w:tc>
          <w:tcPr>
            <w:tcW w:w="56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должностных лиц и специалиста по гражданской обороне и чрезвычайным ситуациям (далее ГОЧС) Местной Администрации в Санкт-Петербургском Учебно-методическом центре ГОЧС и ПБ и на курсах ГОЧС Центрального района. Обмен опытом работы специалистов (по ГОЧС) Центрального района, с целью усовершенствования </w:t>
            </w: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процесса подготовки неработающего населения.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26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Местной Администрации </w:t>
            </w:r>
          </w:p>
        </w:tc>
      </w:tr>
      <w:tr w:rsidR="00C62A9B" w:rsidRPr="00C62A9B" w:rsidTr="00DD3B7B">
        <w:trPr>
          <w:trHeight w:val="996"/>
        </w:trPr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по вопросам состояния защиты населения и территории от чрезвычайных ситуаций, принятых мерах по обеспечению их безопасности, о прогнозируемых и возникших чрезвычайных ситуациях, приемах и способах защиты населения и территории от их последствий: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B385E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0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25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A82537" w:rsidP="0081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гг.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/ Организационный отдел / Муниципальная информационная архивная служба / Главный специалист по ГОЧС/ Контрактный отдел / Финансово-бухгалтерский отдел</w:t>
            </w:r>
          </w:p>
        </w:tc>
      </w:tr>
      <w:tr w:rsidR="00C62A9B" w:rsidRPr="00C62A9B" w:rsidTr="00DD3B7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светодиодных табло «Бегущая строка»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33 сообщения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37 сообщений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B385E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36,32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0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25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A82537" w:rsidP="0081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 2016 г./ янв. 2017 г.</w:t>
            </w:r>
          </w:p>
        </w:tc>
        <w:tc>
          <w:tcPr>
            <w:tcW w:w="326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D3B7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муниципальной газете «Владимирский округ» (1 информационный блок, тираж 10000 экз.)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6 статей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7 статей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 2016 г./ фев. 2017 г.</w:t>
            </w:r>
          </w:p>
        </w:tc>
        <w:tc>
          <w:tcPr>
            <w:tcW w:w="326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D3B7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муниципальной интерактивной информационной системе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публикации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4 публикации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2016 г./ янв.-март 2017 г.</w:t>
            </w:r>
          </w:p>
        </w:tc>
        <w:tc>
          <w:tcPr>
            <w:tcW w:w="326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D3B7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на официальном сайте МО </w:t>
            </w:r>
            <w:proofErr w:type="spellStart"/>
            <w:proofErr w:type="gramStart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Владимирский округ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5 статей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6 статей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2016 г./ янв.-март 2017 г.</w:t>
            </w:r>
          </w:p>
        </w:tc>
        <w:tc>
          <w:tcPr>
            <w:tcW w:w="326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D3B7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информационных стендах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статьи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2017 г.: 4 статьи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2016 г./ янв.-март 2017 г.</w:t>
            </w:r>
          </w:p>
        </w:tc>
        <w:tc>
          <w:tcPr>
            <w:tcW w:w="326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D3B7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общегородской проверке территориальной автоматизированной системы оповещения оборудованием ОСО (объектовая система оповещения) на предмет исполнения команд и готовности её к задействованию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1 раз – 30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2017 г.: </w:t>
            </w:r>
            <w:r w:rsidRPr="00C62A9B">
              <w:rPr>
                <w:rFonts w:ascii="Calibri" w:eastAsia="Calibri" w:hAnsi="Calibri" w:cs="Times New Roman"/>
                <w:sz w:val="20"/>
              </w:rPr>
              <w:t xml:space="preserve">1 </w:t>
            </w:r>
            <w:r w:rsidRPr="00C62A9B">
              <w:rPr>
                <w:rFonts w:ascii="Times New Roman" w:eastAsia="Calibri" w:hAnsi="Times New Roman" w:cs="Times New Roman"/>
                <w:sz w:val="20"/>
              </w:rPr>
              <w:t>раз - 33 чел.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B385E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83,93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D66B8C" w:rsidP="0081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г./ янв. 2017 г.</w:t>
            </w:r>
          </w:p>
        </w:tc>
        <w:tc>
          <w:tcPr>
            <w:tcW w:w="326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D3B7B">
        <w:trPr>
          <w:trHeight w:val="1970"/>
        </w:trPr>
        <w:tc>
          <w:tcPr>
            <w:tcW w:w="56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83" w:type="dxa"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макетов, изготовление и распространение печатных изданий по ГОЧС (памятки, листовки, брошюры и тд.)</w:t>
            </w:r>
          </w:p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2016 г.: </w:t>
            </w:r>
            <w:r w:rsidR="0062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шт. (</w:t>
            </w:r>
            <w:r w:rsidR="0062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наименований)</w:t>
            </w:r>
          </w:p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2017 г.: </w:t>
            </w:r>
            <w:r w:rsidR="0062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шт. (</w:t>
            </w:r>
            <w:r w:rsidR="0062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наименований)</w:t>
            </w:r>
          </w:p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62A9B" w:rsidRPr="00C62A9B" w:rsidRDefault="001E045E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1E045E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финасирования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2016 г.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 2017 г.</w:t>
            </w:r>
          </w:p>
        </w:tc>
        <w:tc>
          <w:tcPr>
            <w:tcW w:w="326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отдел Местной Администрации /   Контрактный отдел / Финансово-бухгалтерский отдел / Главный специалист (по ГОЧС) </w:t>
            </w:r>
          </w:p>
        </w:tc>
      </w:tr>
    </w:tbl>
    <w:p w:rsidR="00C62A9B" w:rsidRPr="00C62A9B" w:rsidRDefault="00C62A9B" w:rsidP="00C62A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2A9B" w:rsidRPr="00C62A9B" w:rsidRDefault="00C62A9B" w:rsidP="00C62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A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квартал 2016,2017 гг.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09"/>
        <w:gridCol w:w="1842"/>
        <w:gridCol w:w="993"/>
        <w:gridCol w:w="992"/>
        <w:gridCol w:w="1871"/>
        <w:gridCol w:w="2523"/>
      </w:tblGrid>
      <w:tr w:rsidR="00C62A9B" w:rsidRPr="00C62A9B" w:rsidTr="00D72A5B">
        <w:tc>
          <w:tcPr>
            <w:tcW w:w="14992" w:type="dxa"/>
            <w:gridSpan w:val="7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</w:tr>
      <w:tr w:rsidR="00C62A9B" w:rsidRPr="00C62A9B" w:rsidTr="00D72A5B"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209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финансирования-всего, тыс. руб.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62A9B" w:rsidRPr="00C62A9B" w:rsidTr="00D72A5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7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889"/>
        </w:trPr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действий:</w:t>
            </w: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/ Главный специалист (по ГОЧС) /   Контрактный отдел / Финансово-бухгалтерский отдел</w:t>
            </w:r>
          </w:p>
        </w:tc>
      </w:tr>
      <w:tr w:rsidR="00C62A9B" w:rsidRPr="00C62A9B" w:rsidTr="00D72A5B">
        <w:trPr>
          <w:trHeight w:val="561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Лекции и практические мероприятия на базе УКП: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15 занятий - 90 чел.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15 занятий – 100 чел.</w:t>
            </w: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2016 г./ апр.-май 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555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неработающего населения по вопросам безопасности жизнедеятельности: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консультации - 9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3 консультации -10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2016 г./ апр.-май 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555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Показ учебных фильмов по вопросам безопасности жизнедеятельности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базе уголка активного типа (УАТ):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25видеопоказов-  150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25 видеопоказов-  165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2016 г./ апр.-май 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838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Показ учебных фильмов по вопросам безопасности жизнедеятельности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базе УКП: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8 видео показов - 24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8 видео показов - 27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2016 г./ апр.-май 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1119"/>
        </w:trPr>
        <w:tc>
          <w:tcPr>
            <w:tcW w:w="56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неработающего населения МО </w:t>
            </w:r>
            <w:proofErr w:type="spellStart"/>
            <w:proofErr w:type="gramStart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Владимирский округ к участию в различных мероприятиях по линии гражданской обороны, проводимых Администрацией Центрального района.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1 учение-30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1 учение-33 чел.</w:t>
            </w: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6F551F" w:rsidP="006F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62A9B"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2A9B"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2016г./ </w:t>
            </w:r>
          </w:p>
          <w:p w:rsidR="00C62A9B" w:rsidRPr="00C62A9B" w:rsidRDefault="00C62A9B" w:rsidP="006F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2017 г.</w:t>
            </w:r>
          </w:p>
        </w:tc>
        <w:tc>
          <w:tcPr>
            <w:tcW w:w="252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информационная архивная служба / Общий отдел / Главный специалист по ГОЧС  </w:t>
            </w:r>
          </w:p>
        </w:tc>
      </w:tr>
      <w:tr w:rsidR="00C62A9B" w:rsidRPr="00C62A9B" w:rsidTr="00D72A5B">
        <w:trPr>
          <w:trHeight w:val="996"/>
        </w:trPr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по вопросам состояния защиты населения и территории от чрезвычайных ситуаций, принятых мерах по обеспечению их безопасности, о прогнозируемых и возникших чрезвычайных ситуациях, приемах и способах защиты населения и территории от их последствий:</w:t>
            </w: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гг.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/ Организационный отдел / Главный специалист по ГОЧС/ Финансово-бухгалтерский отдел</w:t>
            </w:r>
          </w:p>
        </w:tc>
      </w:tr>
      <w:tr w:rsidR="00C62A9B" w:rsidRPr="00C62A9B" w:rsidTr="00D72A5B">
        <w:trPr>
          <w:trHeight w:val="1422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светодиодных табло «Бегущая строка»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33 сообщения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37 сообщений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2016 г./ апр.-июнь 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муниципальной интерактивной информационной системе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публикации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4 публикации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2016 г./ апр.-июнь 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на официальном сайте МО </w:t>
            </w:r>
            <w:proofErr w:type="spellStart"/>
            <w:proofErr w:type="gramStart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Владимирский округ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5 статей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6 статей</w:t>
            </w: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2016 г./ апр.-июнь 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1400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информационных стендах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статьи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2017 г.: 4 статьи</w:t>
            </w: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2016 г./ апр.-июнь 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978"/>
        </w:trPr>
        <w:tc>
          <w:tcPr>
            <w:tcW w:w="56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макетов, изготовление и распространение печатных изданий по ГОЧС (памятки, листовки, брошюры и тд.)</w:t>
            </w:r>
          </w:p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2016 г.: 2 наименования / 1000 шт.</w:t>
            </w:r>
          </w:p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2017 г.: 2 наименований / 1000 шт.</w:t>
            </w:r>
          </w:p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2016 г./ апр.-июнь 2017 г.</w:t>
            </w:r>
          </w:p>
        </w:tc>
        <w:tc>
          <w:tcPr>
            <w:tcW w:w="252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/ Главный специалист (по ГОЧС) / Муниципальная информационная архивная служба</w:t>
            </w:r>
          </w:p>
        </w:tc>
      </w:tr>
      <w:tr w:rsidR="00C62A9B" w:rsidRPr="00C62A9B" w:rsidTr="00D72A5B">
        <w:trPr>
          <w:trHeight w:val="991"/>
        </w:trPr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3A5F0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учебно-материальной базы УКП ГОЧС</w:t>
            </w:r>
          </w:p>
        </w:tc>
        <w:tc>
          <w:tcPr>
            <w:tcW w:w="1842" w:type="dxa"/>
            <w:shd w:val="clear" w:color="auto" w:fill="auto"/>
          </w:tcPr>
          <w:p w:rsidR="00C62A9B" w:rsidRPr="00C62A9B" w:rsidRDefault="00025B1D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025B1D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92" w:type="dxa"/>
            <w:shd w:val="clear" w:color="auto" w:fill="auto"/>
          </w:tcPr>
          <w:p w:rsidR="00C62A9B" w:rsidRPr="00633116" w:rsidRDefault="003A5F07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633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май-июнь2016 г./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2017 г.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/ Главный специалист (по ГОЧС) /   Контрактный отдел / Финансово-бухгалтерский отдел</w:t>
            </w:r>
          </w:p>
        </w:tc>
      </w:tr>
      <w:tr w:rsidR="00C62A9B" w:rsidRPr="00C62A9B" w:rsidTr="00D72A5B">
        <w:trPr>
          <w:trHeight w:val="268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газеты и журналы по ГОЧС</w:t>
            </w:r>
          </w:p>
        </w:tc>
        <w:tc>
          <w:tcPr>
            <w:tcW w:w="1842" w:type="dxa"/>
            <w:shd w:val="clear" w:color="auto" w:fill="auto"/>
          </w:tcPr>
          <w:p w:rsidR="00C62A9B" w:rsidRPr="00067EBD" w:rsidRDefault="00025B1D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shd w:val="clear" w:color="auto" w:fill="auto"/>
          </w:tcPr>
          <w:p w:rsidR="00C62A9B" w:rsidRPr="00025B1D" w:rsidRDefault="00025B1D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A47A62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2016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272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842" w:type="dxa"/>
            <w:shd w:val="clear" w:color="auto" w:fill="auto"/>
          </w:tcPr>
          <w:p w:rsidR="00C62A9B" w:rsidRPr="00C62A9B" w:rsidRDefault="00025B1D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C62A9B" w:rsidRPr="00025B1D" w:rsidRDefault="00025B1D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:rsidR="00C62A9B" w:rsidRPr="003A5F07" w:rsidRDefault="003A5F07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20,0</w:t>
            </w:r>
          </w:p>
        </w:tc>
        <w:tc>
          <w:tcPr>
            <w:tcW w:w="1871" w:type="dxa"/>
            <w:shd w:val="clear" w:color="auto" w:fill="auto"/>
          </w:tcPr>
          <w:p w:rsidR="00C62A9B" w:rsidRPr="00067EBD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2016 г.</w:t>
            </w: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694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</w:t>
            </w:r>
          </w:p>
        </w:tc>
        <w:tc>
          <w:tcPr>
            <w:tcW w:w="1842" w:type="dxa"/>
            <w:shd w:val="clear" w:color="auto" w:fill="auto"/>
          </w:tcPr>
          <w:p w:rsidR="00C62A9B" w:rsidRPr="00025B1D" w:rsidRDefault="00025B1D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C62A9B" w:rsidRPr="003A5F07" w:rsidRDefault="003A5F07" w:rsidP="0002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025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A47A62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C62A9B" w:rsidRPr="003A5F07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2A9B" w:rsidRDefault="00C62A9B" w:rsidP="00C62A9B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C1FF6" w:rsidRPr="00C62A9B" w:rsidRDefault="001C1FF6" w:rsidP="00C62A9B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62A9B" w:rsidRPr="00C62A9B" w:rsidRDefault="00C62A9B" w:rsidP="00C62A9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3 квартал 2016, 2017 гг.</w:t>
      </w:r>
    </w:p>
    <w:tbl>
      <w:tblPr>
        <w:tblpPr w:leftFromText="180" w:rightFromText="180" w:vertAnchor="text" w:horzAnchor="margin" w:tblpXSpec="center" w:tblpY="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67"/>
        <w:gridCol w:w="1701"/>
        <w:gridCol w:w="1134"/>
        <w:gridCol w:w="850"/>
        <w:gridCol w:w="1985"/>
        <w:gridCol w:w="2551"/>
        <w:gridCol w:w="142"/>
      </w:tblGrid>
      <w:tr w:rsidR="00C62A9B" w:rsidRPr="00C62A9B" w:rsidTr="00D72A5B">
        <w:trPr>
          <w:gridAfter w:val="1"/>
          <w:wAfter w:w="142" w:type="dxa"/>
        </w:trPr>
        <w:tc>
          <w:tcPr>
            <w:tcW w:w="14850" w:type="dxa"/>
            <w:gridSpan w:val="7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КВАРТАЛ </w:t>
            </w:r>
          </w:p>
        </w:tc>
      </w:tr>
      <w:tr w:rsidR="00C62A9B" w:rsidRPr="00C62A9B" w:rsidTr="00D72A5B">
        <w:trPr>
          <w:gridAfter w:val="1"/>
          <w:wAfter w:w="142" w:type="dxa"/>
        </w:trPr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финансирования-всего, тыс. руб.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62A9B" w:rsidRPr="00C62A9B" w:rsidTr="00D72A5B">
        <w:trPr>
          <w:gridAfter w:val="1"/>
          <w:wAfter w:w="142" w:type="dxa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8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gridAfter w:val="1"/>
          <w:wAfter w:w="142" w:type="dxa"/>
          <w:trHeight w:val="889"/>
        </w:trPr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действий: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/ Главный специалист (по ГОЧС) /   Финансово-бухгалтерский отдел</w:t>
            </w:r>
          </w:p>
        </w:tc>
      </w:tr>
      <w:tr w:rsidR="00C62A9B" w:rsidRPr="00C62A9B" w:rsidTr="00D72A5B">
        <w:trPr>
          <w:gridAfter w:val="1"/>
          <w:wAfter w:w="142" w:type="dxa"/>
          <w:trHeight w:val="561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Лекции и практические мероприятия на базе УКП: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8 занятий - 48 чел.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8 занятий -53чел.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сент. 2016 г./ сент. 2017 г.</w:t>
            </w:r>
          </w:p>
        </w:tc>
        <w:tc>
          <w:tcPr>
            <w:tcW w:w="25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gridAfter w:val="1"/>
          <w:wAfter w:w="142" w:type="dxa"/>
          <w:trHeight w:val="555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неработающего населения по вопросам безопасности жизнедеятельности: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консультации - 9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3 консультации -10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сент. 2016 г./ июль- сент. 2017 г.</w:t>
            </w:r>
          </w:p>
        </w:tc>
        <w:tc>
          <w:tcPr>
            <w:tcW w:w="25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gridAfter w:val="1"/>
          <w:wAfter w:w="142" w:type="dxa"/>
          <w:trHeight w:val="555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Показ учебных фильмов по вопросам безопасности жизнедеятельности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базе уголка активного типа (УАТ):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26видеопоказов-  156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26 видео показов-  171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сент. 2016 г./ июль- сент. 2017 г.</w:t>
            </w:r>
          </w:p>
        </w:tc>
        <w:tc>
          <w:tcPr>
            <w:tcW w:w="25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gridAfter w:val="1"/>
          <w:wAfter w:w="142" w:type="dxa"/>
          <w:trHeight w:val="838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Показ учебных фильмов по вопросам безопасности жизнедеятельности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базе УКП: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4 видео показа- 12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4 видео показа- 14 чел.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сент. 2016 г./ сент. 2017 г.</w:t>
            </w:r>
          </w:p>
        </w:tc>
        <w:tc>
          <w:tcPr>
            <w:tcW w:w="25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gridAfter w:val="1"/>
          <w:wAfter w:w="142" w:type="dxa"/>
          <w:trHeight w:val="996"/>
        </w:trPr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по вопросам состояния защиты населения и территории от чрезвычайных ситуаций, принятых мерах по обеспечению их безопасности, о прогнозируемых и возникших чрезвычайных ситуациях, приемах и способах защиты населения и территории от их последствий: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гг.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/ Организационный отдел / Главный специалист по ГОЧС/ Финансово-бухгалтерский отдел/ Муниципальная информационная архивная служба</w:t>
            </w:r>
          </w:p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gridAfter w:val="1"/>
          <w:wAfter w:w="142" w:type="dxa"/>
          <w:trHeight w:val="1422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светодиодных табло «Бегущая строка»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33 сообщения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37 сообщений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сент. 2016 г./ июль- сент. 2017 г.</w:t>
            </w:r>
          </w:p>
        </w:tc>
        <w:tc>
          <w:tcPr>
            <w:tcW w:w="25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gridAfter w:val="1"/>
          <w:wAfter w:w="142" w:type="dxa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муниципальной интерактивной информационной системе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публикации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4 публикации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сент. 2016 г./ июль- сент. 2017 г.</w:t>
            </w:r>
          </w:p>
        </w:tc>
        <w:tc>
          <w:tcPr>
            <w:tcW w:w="25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gridAfter w:val="1"/>
          <w:wAfter w:w="142" w:type="dxa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на официальном сайте МО </w:t>
            </w:r>
            <w:proofErr w:type="spellStart"/>
            <w:proofErr w:type="gramStart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Владимирский округ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5 статей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6 статей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сент. 2016 г./ июль- сент. 2017 г.</w:t>
            </w:r>
          </w:p>
        </w:tc>
        <w:tc>
          <w:tcPr>
            <w:tcW w:w="25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gridAfter w:val="1"/>
          <w:wAfter w:w="142" w:type="dxa"/>
          <w:trHeight w:val="1400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информационных стендах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статьи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2017 г.: 4 статьи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сент. 2016 г./ июль- сент. 2017 г.</w:t>
            </w:r>
          </w:p>
        </w:tc>
        <w:tc>
          <w:tcPr>
            <w:tcW w:w="25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gridAfter w:val="1"/>
          <w:wAfter w:w="142" w:type="dxa"/>
          <w:trHeight w:val="1400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муниципальной газете «Владимирский округ» (1 информационный блок, тираж 10000 экз.)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7 статей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Сент. 2017 г.</w:t>
            </w:r>
          </w:p>
        </w:tc>
        <w:tc>
          <w:tcPr>
            <w:tcW w:w="25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gridAfter w:val="1"/>
          <w:wAfter w:w="142" w:type="dxa"/>
          <w:trHeight w:val="1400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общегородской проверке территориальной автоматизированной системы оповещения оборудованием ОСО (объектовая система оповещения) на предмет исполнения команд и готовности её к задействованию: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1 раз – 30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2017 г.: 1 раз – 33 чел.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сент. 2016 г./ сент. 2017 г.</w:t>
            </w:r>
          </w:p>
        </w:tc>
        <w:tc>
          <w:tcPr>
            <w:tcW w:w="25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978"/>
        </w:trPr>
        <w:tc>
          <w:tcPr>
            <w:tcW w:w="56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макетов, изготовление и распространение печатных изданий по ГОЧС (памятки, листовки, брошюры и тд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..)</w:t>
            </w:r>
            <w:proofErr w:type="gramEnd"/>
          </w:p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2016 г.: 1000 шт. (2 наименования)</w:t>
            </w:r>
          </w:p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2017 г.: 1000 шт. (2 наименования)</w:t>
            </w:r>
          </w:p>
          <w:p w:rsidR="00C62A9B" w:rsidRPr="00C62A9B" w:rsidRDefault="00C62A9B" w:rsidP="00C62A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сент. 2016 г./ июль- сент. 2017 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/ Главный специалист (по ГОЧС) / Муниципальная информационная архивная служба</w:t>
            </w:r>
          </w:p>
        </w:tc>
      </w:tr>
    </w:tbl>
    <w:p w:rsidR="00C62A9B" w:rsidRPr="00C62A9B" w:rsidRDefault="00C62A9B" w:rsidP="00C62A9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2A9B" w:rsidRPr="00C62A9B" w:rsidRDefault="00C62A9B" w:rsidP="00C62A9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4 квартал 2016,2017 гг.</w:t>
      </w:r>
    </w:p>
    <w:tbl>
      <w:tblPr>
        <w:tblpPr w:leftFromText="180" w:rightFromText="180" w:vertAnchor="text" w:horzAnchor="margin" w:tblpXSpec="center" w:tblpY="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67"/>
        <w:gridCol w:w="1701"/>
        <w:gridCol w:w="1134"/>
        <w:gridCol w:w="850"/>
        <w:gridCol w:w="2155"/>
        <w:gridCol w:w="2523"/>
      </w:tblGrid>
      <w:tr w:rsidR="00C62A9B" w:rsidRPr="00C62A9B" w:rsidTr="00D72A5B">
        <w:tc>
          <w:tcPr>
            <w:tcW w:w="14992" w:type="dxa"/>
            <w:gridSpan w:val="7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</w:tc>
      </w:tr>
      <w:tr w:rsidR="00C62A9B" w:rsidRPr="00C62A9B" w:rsidTr="00D72A5B"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финансирования-всего, тыс. руб.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62A9B" w:rsidRPr="00C62A9B" w:rsidTr="00D72A5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55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889"/>
        </w:trPr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действий: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-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/ Главный специалист (по ГОЧС) /   Финансово-бухгалтерский отдел</w:t>
            </w:r>
          </w:p>
        </w:tc>
      </w:tr>
      <w:tr w:rsidR="00C62A9B" w:rsidRPr="00C62A9B" w:rsidTr="00D72A5B">
        <w:trPr>
          <w:trHeight w:val="561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Лекции и практические мероприятия на базе УКП: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18 - 108 чел.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18 - 119чел.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 2016 г./ окт.-дек.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555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неработающего населения по вопросам безопасности жизнедеятельности: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консультации - 9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3 консультации -10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 2016 г./ окт.-дек.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555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Показ учебных фильмов по вопросам безопасности жизнедеятельности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базе уголка активного типа (УАТ):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26видеопоказов-  156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26 видео показов-  171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 2016 г./ окт.-дек.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838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Показ учебных фильмов по вопросам безопасности жизнедеятельности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базе УКП: </w:t>
            </w:r>
          </w:p>
          <w:p w:rsidR="00C62A9B" w:rsidRPr="00C62A9B" w:rsidRDefault="00C62A9B" w:rsidP="00C62A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13 видео показов - 39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13 видео показов -43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 2016 г./ окт.-дек.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996"/>
        </w:trPr>
        <w:tc>
          <w:tcPr>
            <w:tcW w:w="56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по вопросам состояния защиты населения и территории от чрезвычайных ситуаций, принятых мерах по обеспечению их безопасности, о прогнозируемых и возникших чрезвычайных ситуациях, приемах и способах защиты населения и территории от их последствий: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гг.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/ Организационный отдел / Главный специалист по ГОЧС/ Финансово-бухгалтерский отдел</w:t>
            </w:r>
          </w:p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1422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светодиодных табло «Бегущая строка»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33 сообщения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37 сообщений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 2016 г./ окт.-дек.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муниципальной интерактивной информационной системе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публикации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4 публикации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 2016 г./ окт.-дек.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на официальном сайте МО </w:t>
            </w:r>
            <w:proofErr w:type="spellStart"/>
            <w:proofErr w:type="gramStart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Владимирский округ 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5 статей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6 статей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 2016 г./ окт.-дек.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1589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информационных стендах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3 статьи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2017 г.: 4 статьи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 2016 г./ окт.-дек.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709"/>
        </w:trPr>
        <w:tc>
          <w:tcPr>
            <w:tcW w:w="56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муниципальной газете «Владимирский округ» (1 информационный блок, тираж 10000 экз.)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6 статей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 2016 г.</w:t>
            </w:r>
          </w:p>
        </w:tc>
        <w:tc>
          <w:tcPr>
            <w:tcW w:w="2523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D72A5B">
        <w:trPr>
          <w:trHeight w:val="978"/>
        </w:trPr>
        <w:tc>
          <w:tcPr>
            <w:tcW w:w="56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макетов, изготовление и распространение электронных изданий по ГОЧС (1 наименование / 100 шт.)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 2016 г./ окт.-дек.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52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отдел / Главный специалист (по ГОЧС) / Муниципальная информационная архивная служба</w:t>
            </w:r>
          </w:p>
        </w:tc>
      </w:tr>
      <w:tr w:rsidR="00C62A9B" w:rsidRPr="00C62A9B" w:rsidTr="00D72A5B">
        <w:trPr>
          <w:trHeight w:val="978"/>
        </w:trPr>
        <w:tc>
          <w:tcPr>
            <w:tcW w:w="56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неработающего населения МО </w:t>
            </w:r>
            <w:proofErr w:type="spellStart"/>
            <w:proofErr w:type="gramStart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Владимирский округ к участию в различных мероприятиях по линии гражданской обороны, проводимых Администрацией Центрального района.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2016 г.: 1 учение – 30 чел.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 2017 г.: 1 учение – 33 чел.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дек. 2016 г./ окт.-дек.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52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информационная архивная служба / Общий отдел / Главный специалист по ГОЧС  </w:t>
            </w:r>
          </w:p>
        </w:tc>
      </w:tr>
      <w:tr w:rsidR="00C62A9B" w:rsidRPr="00C62A9B" w:rsidTr="00D72A5B">
        <w:trPr>
          <w:trHeight w:val="978"/>
        </w:trPr>
        <w:tc>
          <w:tcPr>
            <w:tcW w:w="562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067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учебно-материальной базы УКП ГОЧС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Подписка на газеты и журналы по ГОЧС</w:t>
            </w:r>
          </w:p>
        </w:tc>
        <w:tc>
          <w:tcPr>
            <w:tcW w:w="1701" w:type="dxa"/>
            <w:shd w:val="clear" w:color="auto" w:fill="auto"/>
          </w:tcPr>
          <w:p w:rsidR="00C62A9B" w:rsidRPr="00025B1D" w:rsidRDefault="00025B1D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C62A9B" w:rsidRPr="00025B1D" w:rsidRDefault="00025B1D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62A9B" w:rsidRPr="00552BFA" w:rsidRDefault="00552BFA" w:rsidP="00C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C62A9B" w:rsidRPr="00C62A9B" w:rsidRDefault="00552BFA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 2016 г.</w:t>
            </w:r>
          </w:p>
        </w:tc>
        <w:tc>
          <w:tcPr>
            <w:tcW w:w="2523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7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 специалист (по ГОЧС) / 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Контрактный отдел / Финансово-бухгалтерский отдел</w:t>
            </w:r>
          </w:p>
        </w:tc>
      </w:tr>
    </w:tbl>
    <w:p w:rsidR="00C62A9B" w:rsidRPr="00C62A9B" w:rsidRDefault="00C62A9B" w:rsidP="00C62A9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12321" w:rsidRDefault="00712321" w:rsidP="00C62A9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712321" w:rsidSect="007123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2A9B" w:rsidRPr="00C62A9B" w:rsidRDefault="00C62A9B" w:rsidP="00C62A9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</w:t>
      </w:r>
      <w:r w:rsidRPr="00C62A9B">
        <w:rPr>
          <w:rFonts w:ascii="Times New Roman" w:eastAsia="Calibri" w:hAnsi="Times New Roman" w:cs="Times New Roman"/>
          <w:b/>
          <w:bCs/>
          <w:szCs w:val="24"/>
        </w:rPr>
        <w:t> </w:t>
      </w: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C62A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C62A9B" w:rsidRPr="00C62A9B" w:rsidRDefault="00C62A9B" w:rsidP="00C62A9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A9B" w:rsidRPr="00C62A9B" w:rsidRDefault="00C62A9B" w:rsidP="00C62A9B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В соответствии со статьей 179 Бюджетного кодекса Российской Федерации от 31.07.1998 №145-ФЗ, 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C62A9B" w:rsidRPr="00C62A9B" w:rsidRDefault="00C62A9B" w:rsidP="00C62A9B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Приобретение оборудования осуществляется согласно Федеральному Закону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C62A9B" w:rsidRPr="00C62A9B" w:rsidRDefault="00C62A9B" w:rsidP="00C62A9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813697">
        <w:rPr>
          <w:rFonts w:ascii="Times New Roman" w:eastAsia="Calibri" w:hAnsi="Times New Roman" w:cs="Times New Roman"/>
          <w:sz w:val="24"/>
          <w:szCs w:val="24"/>
        </w:rPr>
        <w:t>622,1</w:t>
      </w:r>
      <w:r w:rsidRPr="00C62A9B">
        <w:rPr>
          <w:rFonts w:ascii="Times New Roman" w:eastAsia="Calibri" w:hAnsi="Times New Roman" w:cs="Times New Roman"/>
          <w:sz w:val="24"/>
          <w:szCs w:val="24"/>
        </w:rPr>
        <w:t xml:space="preserve"> тысяч рублей, в том числе:</w:t>
      </w:r>
    </w:p>
    <w:p w:rsidR="00C62A9B" w:rsidRPr="00C62A9B" w:rsidRDefault="00C62A9B" w:rsidP="00C62A9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на 2016 год – 500,0 тысяч рублей,</w:t>
      </w:r>
    </w:p>
    <w:p w:rsidR="00C62A9B" w:rsidRPr="00C62A9B" w:rsidRDefault="00C62A9B" w:rsidP="00C62A9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 xml:space="preserve">на 2017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13697">
        <w:rPr>
          <w:rFonts w:ascii="Times New Roman" w:eastAsia="Calibri" w:hAnsi="Times New Roman" w:cs="Times New Roman"/>
          <w:sz w:val="24"/>
          <w:szCs w:val="24"/>
        </w:rPr>
        <w:t>122,1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тысяч рублей</w:t>
      </w:r>
    </w:p>
    <w:p w:rsidR="00C62A9B" w:rsidRPr="00C62A9B" w:rsidRDefault="00C62A9B" w:rsidP="00C62A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C62A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6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конечные результаты Программы</w:t>
      </w:r>
    </w:p>
    <w:p w:rsidR="001123FE" w:rsidRPr="001123FE" w:rsidRDefault="001123FE" w:rsidP="001123F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23FE">
        <w:rPr>
          <w:rFonts w:ascii="Times New Roman" w:eastAsia="Calibri" w:hAnsi="Times New Roman" w:cs="Times New Roman"/>
          <w:sz w:val="24"/>
          <w:szCs w:val="24"/>
        </w:rPr>
        <w:t>Количество неработающих граждан, посетивших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действий: в 2016г. не менее 1200 чел., в 2017г. не менее 1300 чел.).</w:t>
      </w:r>
      <w:proofErr w:type="gramEnd"/>
    </w:p>
    <w:p w:rsidR="001123FE" w:rsidRDefault="001123FE" w:rsidP="001123F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FE">
        <w:rPr>
          <w:rFonts w:ascii="Times New Roman" w:eastAsia="Calibri" w:hAnsi="Times New Roman" w:cs="Times New Roman"/>
          <w:sz w:val="24"/>
          <w:szCs w:val="24"/>
        </w:rPr>
        <w:t xml:space="preserve">Количество проинформированных граждан по вопросам состояния защиты населения и территории от чрезвычайных ситуаций, принятых мерах по обеспечению их безопасности, о прогнозируемых и возникших чрезвычайных ситуациях, приемах и способах защиты населения и территории от их последствий. (% к общему числу населения, проживающего на территории МО </w:t>
      </w:r>
      <w:proofErr w:type="spellStart"/>
      <w:proofErr w:type="gramStart"/>
      <w:r w:rsidRPr="001123FE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1123FE">
        <w:rPr>
          <w:rFonts w:ascii="Times New Roman" w:eastAsia="Calibri" w:hAnsi="Times New Roman" w:cs="Times New Roman"/>
          <w:sz w:val="24"/>
          <w:szCs w:val="24"/>
        </w:rPr>
        <w:t xml:space="preserve"> Владимирский округ: в 2016г. не менее 50,1%, в 2017г. не менее 50,2%)</w:t>
      </w:r>
    </w:p>
    <w:p w:rsidR="00C62A9B" w:rsidRPr="00C62A9B" w:rsidRDefault="00C62A9B" w:rsidP="00C62A9B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C62A9B" w:rsidRPr="00C62A9B" w:rsidRDefault="00C62A9B" w:rsidP="00C62A9B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C62A9B" w:rsidRPr="00C62A9B" w:rsidRDefault="00C62A9B" w:rsidP="00C62A9B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Усиление пропаганды знаний среди жителей Владимирского округа о способах защиты и действиям в чрезвычайных ситуациях, а также способах защиты от опасностей, возникающих при ведении военных действий или вследствие этих действий.</w:t>
      </w:r>
    </w:p>
    <w:p w:rsidR="00C62A9B" w:rsidRPr="00C62A9B" w:rsidRDefault="00C62A9B" w:rsidP="00C62A9B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С</w:t>
      </w:r>
      <w:r w:rsidRPr="00C62A9B">
        <w:rPr>
          <w:rFonts w:ascii="Times New Roman" w:eastAsia="Calibri" w:hAnsi="Times New Roman" w:cs="Times New Roman"/>
          <w:spacing w:val="2"/>
          <w:sz w:val="24"/>
          <w:szCs w:val="24"/>
        </w:rPr>
        <w:t>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</w:t>
      </w:r>
    </w:p>
    <w:p w:rsidR="00C62A9B" w:rsidRPr="00C62A9B" w:rsidRDefault="00C62A9B" w:rsidP="00C62A9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62A9B">
        <w:rPr>
          <w:rFonts w:ascii="Times New Roman" w:eastAsia="Calibri" w:hAnsi="Times New Roman" w:cs="Times New Roman"/>
          <w:spacing w:val="2"/>
          <w:sz w:val="24"/>
          <w:szCs w:val="24"/>
        </w:rPr>
        <w:tab/>
        <w:t>По программе ежегодно проводится оценка эффективности её реализации. Обязательными условиями оценки планируемой эффективности Программы является успешное (полное) выполнение запланированных на период её реализации целевых индикаторов и показателей Программы, а также мероприятий в установленные сроки.</w:t>
      </w:r>
    </w:p>
    <w:p w:rsidR="00C62A9B" w:rsidRPr="00C62A9B" w:rsidRDefault="00C62A9B" w:rsidP="00C62A9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62A9B">
        <w:rPr>
          <w:rFonts w:ascii="Times New Roman" w:eastAsia="Calibri" w:hAnsi="Times New Roman" w:cs="Times New Roman"/>
          <w:spacing w:val="2"/>
          <w:sz w:val="24"/>
          <w:szCs w:val="24"/>
        </w:rPr>
        <w:tab/>
        <w:t>Оценка эффективности и реализации Программы осуществляется по итогам её исполнения за отчетный финансовый год и в целом после завершения её реализации.</w:t>
      </w:r>
    </w:p>
    <w:p w:rsidR="00C62A9B" w:rsidRPr="00C62A9B" w:rsidRDefault="00C62A9B" w:rsidP="00C62A9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pacing w:val="2"/>
          <w:sz w:val="24"/>
          <w:szCs w:val="24"/>
        </w:rPr>
        <w:tab/>
        <w:t>Индикаторы, по которым в течени</w:t>
      </w:r>
      <w:proofErr w:type="gramStart"/>
      <w:r w:rsidRPr="00C62A9B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proofErr w:type="gramEnd"/>
      <w:r w:rsidRPr="00C62A9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реализации Программы будет осуществляться её мониторинг и будут выводиться конечные результаты обеспечивающие достижение поставленной цели указаны в форме 1,2,3.</w:t>
      </w:r>
    </w:p>
    <w:p w:rsidR="00C62A9B" w:rsidRPr="00C62A9B" w:rsidRDefault="00C62A9B" w:rsidP="00C62A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№1 </w:t>
      </w:r>
    </w:p>
    <w:p w:rsidR="00C62A9B" w:rsidRDefault="00C62A9B" w:rsidP="00C62A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ОСНОВНЫХ ЦЕЛЕВЫХ </w:t>
      </w:r>
      <w:r w:rsidR="00735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C62A9B" w:rsidRPr="00C62A9B" w:rsidRDefault="001123FE" w:rsidP="00C62A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A9B"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 ГОД</w:t>
      </w:r>
    </w:p>
    <w:p w:rsidR="00C62A9B" w:rsidRPr="00C62A9B" w:rsidRDefault="00C62A9B" w:rsidP="00C62A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764"/>
        <w:gridCol w:w="1315"/>
        <w:gridCol w:w="1234"/>
        <w:gridCol w:w="1302"/>
        <w:gridCol w:w="1134"/>
      </w:tblGrid>
      <w:tr w:rsidR="00C62A9B" w:rsidRPr="00C62A9B" w:rsidTr="001E045E">
        <w:trPr>
          <w:trHeight w:val="184"/>
        </w:trPr>
        <w:tc>
          <w:tcPr>
            <w:tcW w:w="7479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</w:tr>
      <w:tr w:rsidR="00C62A9B" w:rsidRPr="00C62A9B" w:rsidTr="001E045E">
        <w:trPr>
          <w:trHeight w:val="440"/>
        </w:trPr>
        <w:tc>
          <w:tcPr>
            <w:tcW w:w="7479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417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 баллах</w:t>
            </w:r>
          </w:p>
        </w:tc>
      </w:tr>
      <w:tr w:rsidR="00C62A9B" w:rsidRPr="00C62A9B" w:rsidTr="001E045E">
        <w:tc>
          <w:tcPr>
            <w:tcW w:w="747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 граждан, посетивших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роцентное соотношении к запланированным показателям в плане реализации Программы на текущий год)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1E045E">
        <w:tc>
          <w:tcPr>
            <w:tcW w:w="7479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Информированность граждан по вопросам состояния защиты населения и территории от чрезвычайных ситуаций, принятых мерах по обеспечению их безопасности, о прогнозируемых и возникших чрезвычайных ситуациях, приемах и способах защиты населения и территории от их последствий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роцентное соотношении к запланированным показателям в плане реализации Программы на текущий год)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9B" w:rsidRPr="00C62A9B" w:rsidTr="001E045E">
        <w:tc>
          <w:tcPr>
            <w:tcW w:w="7479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2083" w:rsidRDefault="00632083" w:rsidP="00C62A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A9B" w:rsidRPr="00C62A9B" w:rsidRDefault="00C62A9B" w:rsidP="00C62A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C62A9B" w:rsidRPr="00C62A9B" w:rsidRDefault="00C62A9B" w:rsidP="00C62A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ЦЕЛЕВЫХ ЗНАЧЕНИЙ </w:t>
      </w:r>
    </w:p>
    <w:p w:rsidR="00C62A9B" w:rsidRPr="00C62A9B" w:rsidRDefault="00C62A9B" w:rsidP="00C62A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ЦЕЛЕВЫХ </w:t>
      </w:r>
      <w:r w:rsidR="00112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35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КАЗАТЕЛЕЙ</w:t>
      </w: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C62A9B" w:rsidRPr="00C62A9B" w:rsidRDefault="001123FE" w:rsidP="00C62A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ситуации»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7"/>
        <w:gridCol w:w="648"/>
        <w:gridCol w:w="647"/>
        <w:gridCol w:w="743"/>
        <w:gridCol w:w="837"/>
        <w:gridCol w:w="1027"/>
        <w:gridCol w:w="1217"/>
      </w:tblGrid>
      <w:tr w:rsidR="00C62A9B" w:rsidRPr="00C62A9B" w:rsidTr="00540520">
        <w:trPr>
          <w:trHeight w:val="184"/>
        </w:trPr>
        <w:tc>
          <w:tcPr>
            <w:tcW w:w="7479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индикаторы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реализации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Последний год (целевое значение)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C62A9B" w:rsidRPr="00C62A9B" w:rsidTr="00540520">
        <w:trPr>
          <w:trHeight w:val="238"/>
        </w:trPr>
        <w:tc>
          <w:tcPr>
            <w:tcW w:w="7479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год</w:t>
            </w: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год</w:t>
            </w: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1417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A9B" w:rsidRPr="00C62A9B" w:rsidTr="00540520">
        <w:tc>
          <w:tcPr>
            <w:tcW w:w="7479" w:type="dxa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 граждан, посетивших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роцентное соотношении к запланированным показателям в плане реализации Программы на текущий год)</w:t>
            </w:r>
          </w:p>
        </w:tc>
        <w:tc>
          <w:tcPr>
            <w:tcW w:w="851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A9B" w:rsidRPr="00C62A9B" w:rsidTr="00540520">
        <w:tc>
          <w:tcPr>
            <w:tcW w:w="7479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Информированность граждан по вопросам состояния 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защиты населения и территории от чрезвычайных ситуаций, принятых мерах по обеспечению их безопасности, о прогнозируемых и возникших чрезвычайных ситуациях, приемах и способах защиты населения и территории от их последствий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роцентное соотношении к запланированным показателям в плане реализации Программы на текущий год)</w:t>
            </w:r>
          </w:p>
        </w:tc>
        <w:tc>
          <w:tcPr>
            <w:tcW w:w="851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62A9B" w:rsidRPr="00C62A9B" w:rsidRDefault="00C62A9B" w:rsidP="00C62A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3</w:t>
      </w:r>
    </w:p>
    <w:p w:rsidR="00C62A9B" w:rsidRPr="00C62A9B" w:rsidRDefault="00C62A9B" w:rsidP="00C62A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</w:p>
    <w:p w:rsidR="00C62A9B" w:rsidRPr="00C62A9B" w:rsidRDefault="00C62A9B" w:rsidP="00C62A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ПРОГРАММЫ </w:t>
      </w:r>
    </w:p>
    <w:p w:rsidR="001123FE" w:rsidRPr="001123FE" w:rsidRDefault="001123FE" w:rsidP="001123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ситуации»</w:t>
      </w:r>
    </w:p>
    <w:p w:rsidR="00C62A9B" w:rsidRPr="00C62A9B" w:rsidRDefault="00C62A9B" w:rsidP="00C62A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3179"/>
        <w:gridCol w:w="3198"/>
      </w:tblGrid>
      <w:tr w:rsidR="00C62A9B" w:rsidRPr="00C62A9B" w:rsidTr="00540520">
        <w:tc>
          <w:tcPr>
            <w:tcW w:w="5495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 об эффективности Программы</w:t>
            </w:r>
          </w:p>
        </w:tc>
        <w:tc>
          <w:tcPr>
            <w:tcW w:w="4394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сводная оценка (баллов)</w:t>
            </w:r>
          </w:p>
        </w:tc>
        <w:tc>
          <w:tcPr>
            <w:tcW w:w="4536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Предложения по дальнейшей реализации Программы</w:t>
            </w:r>
          </w:p>
        </w:tc>
      </w:tr>
      <w:tr w:rsidR="00C62A9B" w:rsidRPr="00C62A9B" w:rsidTr="00540520">
        <w:tc>
          <w:tcPr>
            <w:tcW w:w="5495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возросла</w:t>
            </w:r>
          </w:p>
        </w:tc>
        <w:tc>
          <w:tcPr>
            <w:tcW w:w="4394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оценка</w:t>
            </w:r>
          </w:p>
        </w:tc>
        <w:tc>
          <w:tcPr>
            <w:tcW w:w="4536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A9B" w:rsidRPr="00C62A9B" w:rsidTr="00540520">
        <w:tc>
          <w:tcPr>
            <w:tcW w:w="5495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на уровне</w:t>
            </w:r>
          </w:p>
        </w:tc>
        <w:tc>
          <w:tcPr>
            <w:tcW w:w="4394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A9B" w:rsidRPr="00C62A9B" w:rsidTr="00540520">
        <w:tc>
          <w:tcPr>
            <w:tcW w:w="5495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снизилась</w:t>
            </w:r>
          </w:p>
        </w:tc>
        <w:tc>
          <w:tcPr>
            <w:tcW w:w="4394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Отрицательное значение</w:t>
            </w:r>
          </w:p>
        </w:tc>
        <w:tc>
          <w:tcPr>
            <w:tcW w:w="4536" w:type="dxa"/>
            <w:shd w:val="clear" w:color="auto" w:fill="auto"/>
          </w:tcPr>
          <w:p w:rsidR="00C62A9B" w:rsidRPr="00C62A9B" w:rsidRDefault="00C62A9B" w:rsidP="00C62A9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62A9B" w:rsidRPr="00C62A9B" w:rsidRDefault="00C62A9B" w:rsidP="00C62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A9B" w:rsidRPr="00C62A9B" w:rsidRDefault="00C62A9B" w:rsidP="00C62A9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A9B" w:rsidRPr="00C62A9B" w:rsidRDefault="00C62A9B" w:rsidP="00C62A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C62A9B">
        <w:rPr>
          <w:rFonts w:ascii="Times New Roman" w:eastAsia="Calibri" w:hAnsi="Times New Roman" w:cs="Times New Roman"/>
          <w:b/>
          <w:bCs/>
          <w:szCs w:val="24"/>
        </w:rPr>
        <w:t> </w:t>
      </w: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C62A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Система </w:t>
      </w:r>
      <w:proofErr w:type="gramStart"/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62A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C62A9B" w:rsidRPr="00C62A9B" w:rsidRDefault="00C62A9B" w:rsidP="00C62A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C62A9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2A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и 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C62A9B" w:rsidRPr="00C62A9B" w:rsidRDefault="00C62A9B" w:rsidP="00C62A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до 15-го числа месяца, следующего за окончанием квартала, ответственный исполнитель Программы составляет отчет о реализации Программы и в обязательном порядке согласовывает с финансово-бухгалтерским отделом Местной Администрации в части "Финансовые затраты". Вместе с отчетом ответственный исполнитель предоставляет пояснительную записку о реализации программных мероприятий. (Приложение к программе)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A9B" w:rsidRPr="00C62A9B" w:rsidRDefault="00C62A9B" w:rsidP="00C62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отчет о выполнении Программы за весь период ее реализации и пояснительная записка к нему предоставляется ответственным исполнителем в финансово-бухгалтерский отдел Местной Администрации ежегодно, в срок до 15 февраля года, следующего </w:t>
      </w:r>
      <w:proofErr w:type="gramStart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 </w:t>
      </w:r>
    </w:p>
    <w:p w:rsidR="00C62A9B" w:rsidRPr="00C62A9B" w:rsidRDefault="00C62A9B" w:rsidP="00C62A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Финансово-бухгалтерский отдел Местной Администрации:</w:t>
      </w:r>
    </w:p>
    <w:p w:rsidR="00C62A9B" w:rsidRPr="00C62A9B" w:rsidRDefault="00C62A9B" w:rsidP="00C62A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Calibri" w:hAnsi="Times New Roman" w:cs="Times New Roman"/>
          <w:sz w:val="24"/>
          <w:szCs w:val="24"/>
          <w:lang w:eastAsia="ru-RU"/>
        </w:rPr>
        <w:t>- ежеквартально, в срок до 15-го числа месяца, следующего за отчетным кварталом, готовит сводную информацию о ходе реализации Программ за истекший период и предоставляет ее Главе Местной Администрации;</w:t>
      </w:r>
    </w:p>
    <w:p w:rsidR="00C62A9B" w:rsidRPr="00C62A9B" w:rsidRDefault="00C62A9B" w:rsidP="00C62A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C62A9B">
        <w:rPr>
          <w:rFonts w:ascii="Times New Roman" w:eastAsia="Calibri" w:hAnsi="Times New Roman" w:cs="Times New Roman"/>
          <w:sz w:val="24"/>
          <w:szCs w:val="24"/>
          <w:lang w:eastAsia="ru-RU"/>
        </w:rPr>
        <w:t>отчетным</w:t>
      </w:r>
      <w:proofErr w:type="gramEnd"/>
      <w:r w:rsidRPr="00C62A9B">
        <w:rPr>
          <w:rFonts w:ascii="Times New Roman" w:eastAsia="Calibri" w:hAnsi="Times New Roman" w:cs="Times New Roman"/>
          <w:sz w:val="24"/>
          <w:szCs w:val="24"/>
          <w:lang w:eastAsia="ru-RU"/>
        </w:rPr>
        <w:t>, готовит сводную информацию о ходе реализации Программ за отчетный период и предоставляет ее Главе Местной Администрации;</w:t>
      </w:r>
    </w:p>
    <w:p w:rsidR="00C62A9B" w:rsidRPr="00C62A9B" w:rsidRDefault="00C62A9B" w:rsidP="00C62A9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муниципальный округ Владимирский округ отчет о реализации в отчетном финансовом году муниципальных программ.</w:t>
      </w:r>
    </w:p>
    <w:p w:rsidR="00C62A9B" w:rsidRPr="00C62A9B" w:rsidRDefault="00C62A9B" w:rsidP="00C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A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ситуации».</w:t>
      </w:r>
    </w:p>
    <w:p w:rsidR="00C62A9B" w:rsidRPr="00C62A9B" w:rsidRDefault="00C62A9B" w:rsidP="00C62A9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585" w:rsidRDefault="00130585" w:rsidP="00C62A9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  <w:sectPr w:rsidR="00130585" w:rsidSect="0071232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2A9B" w:rsidRPr="00C62A9B" w:rsidRDefault="00C62A9B" w:rsidP="00C62A9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A9B" w:rsidRPr="00C62A9B" w:rsidRDefault="00C62A9B" w:rsidP="00C62A9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ОТЧЕТ О ВЫПОЛНЕНИИ МУНИЦИПАЛЬНОЙ ПРОГРАММЫ</w:t>
      </w:r>
    </w:p>
    <w:p w:rsidR="00C62A9B" w:rsidRPr="00C62A9B" w:rsidRDefault="00C62A9B" w:rsidP="00C62A9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A9B">
        <w:rPr>
          <w:rFonts w:ascii="Times New Roman" w:eastAsia="Calibri" w:hAnsi="Times New Roman" w:cs="Times New Roman"/>
          <w:sz w:val="24"/>
          <w:szCs w:val="24"/>
        </w:rPr>
        <w:t>ЗА_____________________________</w:t>
      </w:r>
    </w:p>
    <w:p w:rsidR="00C62A9B" w:rsidRPr="00C62A9B" w:rsidRDefault="00C62A9B" w:rsidP="00C62A9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62A9B">
        <w:rPr>
          <w:rFonts w:ascii="Times New Roman" w:eastAsia="Calibri" w:hAnsi="Times New Roman" w:cs="Times New Roman"/>
          <w:sz w:val="24"/>
          <w:szCs w:val="24"/>
          <w:vertAlign w:val="superscript"/>
        </w:rPr>
        <w:t>(отчетный период)</w:t>
      </w:r>
    </w:p>
    <w:p w:rsidR="00C62A9B" w:rsidRPr="00C62A9B" w:rsidRDefault="00C62A9B" w:rsidP="00C62A9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2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1228"/>
        <w:gridCol w:w="678"/>
        <w:gridCol w:w="676"/>
        <w:gridCol w:w="583"/>
        <w:gridCol w:w="583"/>
        <w:gridCol w:w="582"/>
        <w:gridCol w:w="582"/>
        <w:gridCol w:w="3451"/>
        <w:gridCol w:w="992"/>
        <w:gridCol w:w="709"/>
        <w:gridCol w:w="1418"/>
        <w:gridCol w:w="850"/>
      </w:tblGrid>
      <w:tr w:rsidR="00C62A9B" w:rsidRPr="00C62A9B" w:rsidTr="00540520">
        <w:trPr>
          <w:trHeight w:val="184"/>
        </w:trPr>
        <w:tc>
          <w:tcPr>
            <w:tcW w:w="3188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Цели, задачи, наименование мероприятий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684" w:type="dxa"/>
            <w:gridSpan w:val="6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 затраты, тыс. руб.</w:t>
            </w:r>
          </w:p>
        </w:tc>
        <w:tc>
          <w:tcPr>
            <w:tcW w:w="7420" w:type="dxa"/>
            <w:gridSpan w:val="5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C62A9B" w:rsidRPr="00C62A9B" w:rsidTr="00540520">
        <w:trPr>
          <w:trHeight w:val="184"/>
        </w:trPr>
        <w:tc>
          <w:tcPr>
            <w:tcW w:w="3188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Утвержденный план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3451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уточненный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</w:tr>
      <w:tr w:rsidR="00C62A9B" w:rsidRPr="00C62A9B" w:rsidTr="00540520">
        <w:trPr>
          <w:trHeight w:val="248"/>
        </w:trPr>
        <w:tc>
          <w:tcPr>
            <w:tcW w:w="3188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</w:t>
            </w:r>
          </w:p>
        </w:tc>
        <w:tc>
          <w:tcPr>
            <w:tcW w:w="676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вне-бюд-жет-ные</w:t>
            </w:r>
          </w:p>
        </w:tc>
        <w:tc>
          <w:tcPr>
            <w:tcW w:w="583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</w:t>
            </w:r>
          </w:p>
        </w:tc>
        <w:tc>
          <w:tcPr>
            <w:tcW w:w="583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вне-бюд-жет-ные</w:t>
            </w:r>
          </w:p>
        </w:tc>
        <w:tc>
          <w:tcPr>
            <w:tcW w:w="582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</w:t>
            </w:r>
          </w:p>
        </w:tc>
        <w:tc>
          <w:tcPr>
            <w:tcW w:w="582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вне-бюд-жет-ные</w:t>
            </w:r>
          </w:p>
        </w:tc>
        <w:tc>
          <w:tcPr>
            <w:tcW w:w="3451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2A9B" w:rsidRPr="00C62A9B" w:rsidTr="00540520">
        <w:tc>
          <w:tcPr>
            <w:tcW w:w="3188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1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C62A9B" w:rsidRPr="00C62A9B" w:rsidTr="00540520">
        <w:tc>
          <w:tcPr>
            <w:tcW w:w="15520" w:type="dxa"/>
            <w:gridSpan w:val="13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Цели: 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Подготовка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C62A9B" w:rsidRPr="00C62A9B" w:rsidRDefault="00C62A9B" w:rsidP="00C62A9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информировании населения об угрозе возникновения или о возникновении чрезвычайной ситуации.</w:t>
            </w:r>
          </w:p>
        </w:tc>
      </w:tr>
      <w:tr w:rsidR="00C62A9B" w:rsidRPr="00C62A9B" w:rsidTr="00540520">
        <w:tc>
          <w:tcPr>
            <w:tcW w:w="15520" w:type="dxa"/>
            <w:gridSpan w:val="13"/>
            <w:shd w:val="clear" w:color="auto" w:fill="auto"/>
          </w:tcPr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Проведение мероприятий по подготовке и обучению неработающего населения округа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C62A9B" w:rsidRPr="00C62A9B" w:rsidRDefault="00C62A9B" w:rsidP="00C62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62A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Организация работы и поддержание в исправном состоянии всех систем и средств информирования населения Местной Администрации.</w:t>
            </w:r>
          </w:p>
          <w:p w:rsidR="00C62A9B" w:rsidRPr="00C62A9B" w:rsidRDefault="00C62A9B" w:rsidP="00C62A9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пропаганды знаний в области защиты населения и территорий от чрезвычайных ситуаций мирного и военного времени.</w:t>
            </w:r>
          </w:p>
        </w:tc>
      </w:tr>
      <w:tr w:rsidR="00C62A9B" w:rsidRPr="00C62A9B" w:rsidTr="00540520">
        <w:tc>
          <w:tcPr>
            <w:tcW w:w="3188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A9B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28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2A9B" w:rsidRPr="00C62A9B" w:rsidRDefault="00C62A9B" w:rsidP="00C62A9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675B" w:rsidRPr="00C62A9B" w:rsidRDefault="0059675B">
      <w:pPr>
        <w:rPr>
          <w:rFonts w:ascii="Times New Roman" w:hAnsi="Times New Roman" w:cs="Times New Roman"/>
          <w:sz w:val="24"/>
          <w:szCs w:val="24"/>
        </w:rPr>
      </w:pPr>
    </w:p>
    <w:sectPr w:rsidR="0059675B" w:rsidRPr="00C62A9B" w:rsidSect="001305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12" w:rsidRDefault="00735A12">
      <w:pPr>
        <w:spacing w:after="0" w:line="240" w:lineRule="auto"/>
      </w:pPr>
      <w:r>
        <w:separator/>
      </w:r>
    </w:p>
  </w:endnote>
  <w:endnote w:type="continuationSeparator" w:id="0">
    <w:p w:rsidR="00735A12" w:rsidRDefault="0073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12" w:rsidRDefault="00735A12">
      <w:pPr>
        <w:spacing w:after="0" w:line="240" w:lineRule="auto"/>
      </w:pPr>
      <w:r>
        <w:separator/>
      </w:r>
    </w:p>
  </w:footnote>
  <w:footnote w:type="continuationSeparator" w:id="0">
    <w:p w:rsidR="00735A12" w:rsidRDefault="0073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12" w:rsidRPr="009765EC" w:rsidRDefault="00735A12" w:rsidP="001E045E">
    <w:pPr>
      <w:pStyle w:val="a6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96A62F8"/>
    <w:multiLevelType w:val="hybridMultilevel"/>
    <w:tmpl w:val="8646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E1E33"/>
    <w:multiLevelType w:val="hybridMultilevel"/>
    <w:tmpl w:val="9612B9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6413E"/>
    <w:multiLevelType w:val="hybridMultilevel"/>
    <w:tmpl w:val="5C72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8E3287C"/>
    <w:multiLevelType w:val="hybridMultilevel"/>
    <w:tmpl w:val="EB10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6A6C00A0"/>
    <w:multiLevelType w:val="hybridMultilevel"/>
    <w:tmpl w:val="F9E437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B5B19"/>
    <w:multiLevelType w:val="hybridMultilevel"/>
    <w:tmpl w:val="4D74C0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22B79"/>
    <w:multiLevelType w:val="hybridMultilevel"/>
    <w:tmpl w:val="5C72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56F98"/>
    <w:multiLevelType w:val="hybridMultilevel"/>
    <w:tmpl w:val="5C72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8"/>
  </w:num>
  <w:num w:numId="9">
    <w:abstractNumId w:val="39"/>
  </w:num>
  <w:num w:numId="10">
    <w:abstractNumId w:val="24"/>
  </w:num>
  <w:num w:numId="11">
    <w:abstractNumId w:val="41"/>
  </w:num>
  <w:num w:numId="12">
    <w:abstractNumId w:val="31"/>
  </w:num>
  <w:num w:numId="13">
    <w:abstractNumId w:val="16"/>
  </w:num>
  <w:num w:numId="14">
    <w:abstractNumId w:val="11"/>
  </w:num>
  <w:num w:numId="15">
    <w:abstractNumId w:val="21"/>
  </w:num>
  <w:num w:numId="16">
    <w:abstractNumId w:val="30"/>
  </w:num>
  <w:num w:numId="17">
    <w:abstractNumId w:val="9"/>
  </w:num>
  <w:num w:numId="18">
    <w:abstractNumId w:val="2"/>
  </w:num>
  <w:num w:numId="19">
    <w:abstractNumId w:val="6"/>
  </w:num>
  <w:num w:numId="20">
    <w:abstractNumId w:val="27"/>
  </w:num>
  <w:num w:numId="21">
    <w:abstractNumId w:val="17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29"/>
  </w:num>
  <w:num w:numId="26">
    <w:abstractNumId w:val="42"/>
  </w:num>
  <w:num w:numId="27">
    <w:abstractNumId w:val="10"/>
  </w:num>
  <w:num w:numId="28">
    <w:abstractNumId w:val="22"/>
  </w:num>
  <w:num w:numId="29">
    <w:abstractNumId w:val="37"/>
  </w:num>
  <w:num w:numId="30">
    <w:abstractNumId w:val="44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25"/>
  </w:num>
  <w:num w:numId="44">
    <w:abstractNumId w:val="38"/>
  </w:num>
  <w:num w:numId="45">
    <w:abstractNumId w:val="35"/>
  </w:num>
  <w:num w:numId="46">
    <w:abstractNumId w:val="40"/>
  </w:num>
  <w:num w:numId="47">
    <w:abstractNumId w:val="36"/>
  </w:num>
  <w:num w:numId="48">
    <w:abstractNumId w:val="12"/>
  </w:num>
  <w:num w:numId="49">
    <w:abstractNumId w:val="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8BC"/>
    <w:rsid w:val="00025B1D"/>
    <w:rsid w:val="000572A3"/>
    <w:rsid w:val="00067EBD"/>
    <w:rsid w:val="000918BC"/>
    <w:rsid w:val="001123FE"/>
    <w:rsid w:val="00130585"/>
    <w:rsid w:val="001C1FF6"/>
    <w:rsid w:val="001E045E"/>
    <w:rsid w:val="0035630B"/>
    <w:rsid w:val="00360503"/>
    <w:rsid w:val="00380AD2"/>
    <w:rsid w:val="003A5F07"/>
    <w:rsid w:val="00413FC8"/>
    <w:rsid w:val="00491737"/>
    <w:rsid w:val="00540520"/>
    <w:rsid w:val="00552BFA"/>
    <w:rsid w:val="0059675B"/>
    <w:rsid w:val="005B6C60"/>
    <w:rsid w:val="005E155B"/>
    <w:rsid w:val="00621379"/>
    <w:rsid w:val="00632083"/>
    <w:rsid w:val="00633116"/>
    <w:rsid w:val="006F551F"/>
    <w:rsid w:val="00712321"/>
    <w:rsid w:val="00735A12"/>
    <w:rsid w:val="00796F77"/>
    <w:rsid w:val="00813697"/>
    <w:rsid w:val="008235D7"/>
    <w:rsid w:val="008A16D1"/>
    <w:rsid w:val="008D223E"/>
    <w:rsid w:val="00A0280F"/>
    <w:rsid w:val="00A134CE"/>
    <w:rsid w:val="00A47A62"/>
    <w:rsid w:val="00A82537"/>
    <w:rsid w:val="00B01E55"/>
    <w:rsid w:val="00B0645A"/>
    <w:rsid w:val="00B56723"/>
    <w:rsid w:val="00C62A9B"/>
    <w:rsid w:val="00CA0544"/>
    <w:rsid w:val="00CB385E"/>
    <w:rsid w:val="00CD36FE"/>
    <w:rsid w:val="00CE09AF"/>
    <w:rsid w:val="00D66B8C"/>
    <w:rsid w:val="00D72A5B"/>
    <w:rsid w:val="00DB2381"/>
    <w:rsid w:val="00DD3B7B"/>
    <w:rsid w:val="00F17645"/>
    <w:rsid w:val="00F226F0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23"/>
  </w:style>
  <w:style w:type="paragraph" w:styleId="1">
    <w:name w:val="heading 1"/>
    <w:basedOn w:val="a"/>
    <w:link w:val="10"/>
    <w:uiPriority w:val="9"/>
    <w:qFormat/>
    <w:rsid w:val="00C62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2A9B"/>
  </w:style>
  <w:style w:type="paragraph" w:styleId="3">
    <w:name w:val="Body Text 3"/>
    <w:basedOn w:val="a"/>
    <w:link w:val="30"/>
    <w:rsid w:val="00C62A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62A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62A9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62A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2A9B"/>
    <w:pPr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9B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C62A9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62A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C62A9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62A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C62A9B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eastAsia="ru-RU"/>
    </w:rPr>
  </w:style>
  <w:style w:type="paragraph" w:customStyle="1" w:styleId="Heading">
    <w:name w:val="Heading"/>
    <w:rsid w:val="00C62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62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2A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62A9B"/>
  </w:style>
  <w:style w:type="paragraph" w:styleId="aa">
    <w:name w:val="Normal (Web)"/>
    <w:basedOn w:val="a"/>
    <w:uiPriority w:val="99"/>
    <w:unhideWhenUsed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62A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basedOn w:val="a"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rsid w:val="00C62A9B"/>
  </w:style>
  <w:style w:type="paragraph" w:customStyle="1" w:styleId="style6">
    <w:name w:val="style6"/>
    <w:basedOn w:val="a"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2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C62A9B"/>
    <w:rPr>
      <w:b/>
      <w:bCs/>
    </w:rPr>
  </w:style>
  <w:style w:type="paragraph" w:styleId="ad">
    <w:name w:val="List Paragraph"/>
    <w:basedOn w:val="a"/>
    <w:uiPriority w:val="34"/>
    <w:qFormat/>
    <w:rsid w:val="00C62A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Гипертекстовая ссылка"/>
    <w:uiPriority w:val="99"/>
    <w:rsid w:val="00C62A9B"/>
    <w:rPr>
      <w:rFonts w:cs="Times New Roman"/>
      <w:color w:val="106BBE"/>
    </w:rPr>
  </w:style>
  <w:style w:type="paragraph" w:customStyle="1" w:styleId="FORMATTEXT">
    <w:name w:val=".FORMATTEXT"/>
    <w:rsid w:val="00C62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rsid w:val="00C62A9B"/>
  </w:style>
  <w:style w:type="paragraph" w:customStyle="1" w:styleId="style27">
    <w:name w:val="style27"/>
    <w:basedOn w:val="a"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C62A9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62A9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4">
    <w:name w:val="Стиль1"/>
    <w:basedOn w:val="ab"/>
    <w:qFormat/>
    <w:rsid w:val="00C62A9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C62A9B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C62A9B"/>
  </w:style>
  <w:style w:type="character" w:customStyle="1" w:styleId="butback">
    <w:name w:val="butback"/>
    <w:rsid w:val="00C62A9B"/>
  </w:style>
  <w:style w:type="paragraph" w:customStyle="1" w:styleId="consplusnormal0">
    <w:name w:val="consplusnormal"/>
    <w:basedOn w:val="a"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C62A9B"/>
  </w:style>
  <w:style w:type="numbering" w:customStyle="1" w:styleId="110">
    <w:name w:val="Нет списка11"/>
    <w:next w:val="a2"/>
    <w:uiPriority w:val="99"/>
    <w:semiHidden/>
    <w:unhideWhenUsed/>
    <w:rsid w:val="00C62A9B"/>
  </w:style>
  <w:style w:type="table" w:customStyle="1" w:styleId="15">
    <w:name w:val="Сетка таблицы1"/>
    <w:basedOn w:val="a1"/>
    <w:next w:val="a3"/>
    <w:uiPriority w:val="59"/>
    <w:rsid w:val="00C62A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C62A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C62A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C62A9B"/>
  </w:style>
  <w:style w:type="character" w:styleId="af3">
    <w:name w:val="Hyperlink"/>
    <w:rsid w:val="00C62A9B"/>
    <w:rPr>
      <w:color w:val="0563C1"/>
      <w:u w:val="single"/>
    </w:rPr>
  </w:style>
  <w:style w:type="paragraph" w:customStyle="1" w:styleId="ConsPlusCell">
    <w:name w:val="ConsPlusCell"/>
    <w:uiPriority w:val="99"/>
    <w:rsid w:val="00C62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C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2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C62A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annotation reference"/>
    <w:rsid w:val="00C62A9B"/>
    <w:rPr>
      <w:sz w:val="16"/>
      <w:szCs w:val="16"/>
    </w:rPr>
  </w:style>
  <w:style w:type="paragraph" w:styleId="af6">
    <w:name w:val="annotation text"/>
    <w:basedOn w:val="a"/>
    <w:link w:val="af7"/>
    <w:rsid w:val="00C62A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C62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62A9B"/>
    <w:rPr>
      <w:b/>
      <w:bCs/>
    </w:rPr>
  </w:style>
  <w:style w:type="character" w:customStyle="1" w:styleId="af9">
    <w:name w:val="Тема примечания Знак"/>
    <w:basedOn w:val="af7"/>
    <w:link w:val="af8"/>
    <w:rsid w:val="00C62A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Основной шрифт абзаца1"/>
    <w:rsid w:val="00C62A9B"/>
  </w:style>
  <w:style w:type="paragraph" w:customStyle="1" w:styleId="17">
    <w:name w:val="Обычный1"/>
    <w:rsid w:val="00C62A9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Normal0">
    <w:name w:val="ConsNormal"/>
    <w:rsid w:val="00C62A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C62A9B"/>
    <w:pPr>
      <w:widowControl w:val="0"/>
      <w:suppressAutoHyphens/>
      <w:spacing w:before="280" w:after="280" w:line="240" w:lineRule="auto"/>
      <w:ind w:firstLine="750"/>
      <w:jc w:val="both"/>
    </w:pPr>
    <w:rPr>
      <w:rFonts w:ascii="Times New Roman" w:eastAsia="SimSun" w:hAnsi="Times New Roman" w:cs="Mangal"/>
      <w:color w:val="804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21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Клименко</dc:creator>
  <cp:lastModifiedBy>User</cp:lastModifiedBy>
  <cp:revision>17</cp:revision>
  <cp:lastPrinted>2016-09-02T12:29:00Z</cp:lastPrinted>
  <dcterms:created xsi:type="dcterms:W3CDTF">2016-08-29T07:47:00Z</dcterms:created>
  <dcterms:modified xsi:type="dcterms:W3CDTF">2017-12-11T10:40:00Z</dcterms:modified>
</cp:coreProperties>
</file>